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15DDA">
      <w:pPr>
        <w:spacing w:line="600" w:lineRule="exact"/>
        <w:rPr>
          <w:rFonts w:hint="eastAsia" w:ascii="黑体" w:eastAsia="黑体"/>
          <w:b/>
          <w:spacing w:val="-10"/>
          <w:sz w:val="52"/>
          <w:szCs w:val="5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2</w:t>
      </w:r>
    </w:p>
    <w:p w14:paraId="3ABFBB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0"/>
          <w:sz w:val="44"/>
          <w:szCs w:val="44"/>
        </w:rPr>
        <w:t>福建省现代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0"/>
          <w:sz w:val="44"/>
          <w:szCs w:val="44"/>
          <w:lang w:eastAsia="zh-CN"/>
        </w:rPr>
        <w:t>水果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0"/>
          <w:sz w:val="44"/>
          <w:szCs w:val="44"/>
        </w:rPr>
        <w:t>产业技术体系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0"/>
          <w:sz w:val="44"/>
          <w:szCs w:val="44"/>
          <w:lang w:eastAsia="zh-CN"/>
        </w:rPr>
        <w:t>三明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0"/>
          <w:sz w:val="44"/>
          <w:szCs w:val="44"/>
        </w:rPr>
        <w:t>综合试验推广站</w:t>
      </w:r>
    </w:p>
    <w:p w14:paraId="72A33B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柑橘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提质增效技术示范基地</w:t>
      </w:r>
    </w:p>
    <w:p w14:paraId="19D18D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" w:eastAsia="仿宋"/>
          <w:b/>
          <w:sz w:val="36"/>
          <w:szCs w:val="36"/>
        </w:rPr>
      </w:pPr>
    </w:p>
    <w:p w14:paraId="320377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0" w:firstLineChars="0"/>
        <w:textAlignment w:val="auto"/>
        <w:rPr>
          <w:rFonts w:hint="eastAsia" w:ascii="仿宋" w:eastAsia="仿宋"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基地位置：</w:t>
      </w:r>
      <w:r>
        <w:rPr>
          <w:rFonts w:hint="eastAsia" w:ascii="仿宋" w:eastAsia="仿宋"/>
          <w:b/>
          <w:sz w:val="32"/>
          <w:szCs w:val="32"/>
        </w:rPr>
        <w:t>××县（区）××乡（镇）××村</w:t>
      </w:r>
    </w:p>
    <w:p w14:paraId="7209C6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0" w:firstLineChars="0"/>
        <w:textAlignment w:val="auto"/>
        <w:rPr>
          <w:rFonts w:hint="eastAsia" w:ascii="仿宋" w:eastAsia="仿宋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示范内容：</w:t>
      </w:r>
      <w:r>
        <w:rPr>
          <w:rFonts w:hint="eastAsia" w:ascii="仿宋" w:eastAsia="仿宋"/>
          <w:b/>
          <w:sz w:val="32"/>
          <w:szCs w:val="32"/>
        </w:rPr>
        <w:t>提质增效关键技术的具体内容</w:t>
      </w:r>
    </w:p>
    <w:p w14:paraId="402F10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" w:eastAsia="仿宋"/>
          <w:sz w:val="32"/>
          <w:szCs w:val="32"/>
        </w:rPr>
      </w:pPr>
    </w:p>
    <w:p w14:paraId="383D6C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0" w:firstLineChars="0"/>
        <w:textAlignment w:val="auto"/>
        <w:rPr>
          <w:rFonts w:hint="eastAsia" w:ascii="仿宋" w:eastAsia="仿宋"/>
          <w:sz w:val="32"/>
          <w:szCs w:val="32"/>
          <w:lang w:eastAsia="zh-CN"/>
        </w:rPr>
      </w:pPr>
      <w:r>
        <w:rPr>
          <w:rFonts w:hint="eastAsia" w:ascii="黑体" w:eastAsia="黑体"/>
          <w:b/>
          <w:sz w:val="32"/>
          <w:szCs w:val="32"/>
        </w:rPr>
        <w:t>示范规模：</w:t>
      </w:r>
      <w:r>
        <w:rPr>
          <w:rFonts w:hint="eastAsia" w:ascii="仿宋" w:eastAsia="仿宋"/>
          <w:b/>
          <w:sz w:val="32"/>
          <w:szCs w:val="32"/>
        </w:rPr>
        <w:t>××</w:t>
      </w:r>
      <w:r>
        <w:rPr>
          <w:rFonts w:hint="eastAsia" w:ascii="仿宋" w:eastAsia="仿宋"/>
          <w:b/>
          <w:sz w:val="32"/>
          <w:szCs w:val="32"/>
          <w:lang w:eastAsia="zh-CN"/>
        </w:rPr>
        <w:t>亩</w:t>
      </w:r>
      <w:r>
        <w:rPr>
          <w:rFonts w:hint="eastAsia" w:ascii="仿宋" w:eastAsia="仿宋"/>
          <w:sz w:val="32"/>
          <w:szCs w:val="32"/>
        </w:rPr>
        <w:t xml:space="preserve">         </w:t>
      </w:r>
      <w:r>
        <w:rPr>
          <w:rFonts w:hint="eastAsia" w:ascii="仿宋" w:eastAsia="仿宋"/>
          <w:sz w:val="32"/>
          <w:szCs w:val="32"/>
          <w:lang w:val="en-US" w:eastAsia="zh-CN"/>
        </w:rPr>
        <w:t xml:space="preserve">                </w:t>
      </w:r>
      <w:r>
        <w:rPr>
          <w:rFonts w:hint="eastAsia" w:ascii="黑体" w:eastAsia="黑体"/>
          <w:b/>
          <w:sz w:val="32"/>
          <w:szCs w:val="32"/>
        </w:rPr>
        <w:t>带动规模：</w:t>
      </w:r>
      <w:r>
        <w:rPr>
          <w:rFonts w:hint="eastAsia" w:ascii="仿宋" w:eastAsia="仿宋"/>
          <w:b/>
          <w:sz w:val="32"/>
          <w:szCs w:val="32"/>
        </w:rPr>
        <w:t>××</w:t>
      </w:r>
      <w:r>
        <w:rPr>
          <w:rFonts w:hint="eastAsia" w:ascii="仿宋" w:eastAsia="仿宋"/>
          <w:b/>
          <w:sz w:val="32"/>
          <w:szCs w:val="32"/>
          <w:lang w:eastAsia="zh-CN"/>
        </w:rPr>
        <w:t>亩</w:t>
      </w:r>
    </w:p>
    <w:p w14:paraId="0740EF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0" w:firstLineChars="0"/>
        <w:textAlignment w:val="auto"/>
        <w:rPr>
          <w:rFonts w:hint="eastAsia" w:ascii="仿宋" w:eastAsia="仿宋"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实施单位：</w:t>
      </w:r>
      <w:r>
        <w:rPr>
          <w:rFonts w:hint="eastAsia" w:ascii="仿宋" w:eastAsia="仿宋"/>
          <w:b/>
          <w:sz w:val="32"/>
          <w:szCs w:val="32"/>
        </w:rPr>
        <w:t>×××</w:t>
      </w:r>
      <w:r>
        <w:rPr>
          <w:rFonts w:hint="eastAsia" w:ascii="仿宋" w:eastAsia="仿宋"/>
          <w:sz w:val="32"/>
          <w:szCs w:val="32"/>
        </w:rPr>
        <w:t xml:space="preserve">                         </w:t>
      </w:r>
      <w:r>
        <w:rPr>
          <w:rFonts w:hint="eastAsia" w:ascii="黑体" w:eastAsia="黑体"/>
          <w:b/>
          <w:sz w:val="32"/>
          <w:szCs w:val="32"/>
        </w:rPr>
        <w:t>负责人：</w:t>
      </w:r>
      <w:r>
        <w:rPr>
          <w:rFonts w:hint="eastAsia" w:ascii="仿宋" w:eastAsia="仿宋"/>
          <w:sz w:val="32"/>
          <w:szCs w:val="32"/>
        </w:rPr>
        <w:t>（实施单位负责人）</w:t>
      </w:r>
      <w:r>
        <w:rPr>
          <w:rFonts w:hint="eastAsia" w:ascii="仿宋" w:eastAsia="仿宋"/>
          <w:b/>
          <w:sz w:val="32"/>
          <w:szCs w:val="32"/>
        </w:rPr>
        <w:t>×××（总经理）</w:t>
      </w:r>
    </w:p>
    <w:p w14:paraId="79F593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0" w:firstLineChars="0"/>
        <w:textAlignment w:val="auto"/>
        <w:rPr>
          <w:rFonts w:hint="eastAsia" w:ascii="仿宋" w:eastAsia="仿宋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三明</w:t>
      </w:r>
      <w:r>
        <w:rPr>
          <w:rFonts w:hint="eastAsia" w:ascii="黑体" w:eastAsia="黑体"/>
          <w:b/>
          <w:sz w:val="32"/>
          <w:szCs w:val="32"/>
        </w:rPr>
        <w:t>站站长：</w:t>
      </w:r>
      <w:r>
        <w:rPr>
          <w:rFonts w:hint="eastAsia" w:ascii="仿宋" w:eastAsia="仿宋"/>
          <w:b/>
          <w:sz w:val="32"/>
          <w:szCs w:val="32"/>
        </w:rPr>
        <w:t>×××（高级农艺师 ）</w:t>
      </w:r>
      <w:r>
        <w:rPr>
          <w:rFonts w:hint="eastAsia" w:ascii="仿宋" w:eastAsia="仿宋"/>
          <w:sz w:val="32"/>
          <w:szCs w:val="32"/>
        </w:rPr>
        <w:t xml:space="preserve">        </w:t>
      </w:r>
      <w:r>
        <w:rPr>
          <w:rFonts w:hint="eastAsia" w:ascii="黑体" w:eastAsia="黑体"/>
          <w:b/>
          <w:sz w:val="32"/>
          <w:szCs w:val="32"/>
        </w:rPr>
        <w:t>团队成员：</w:t>
      </w:r>
      <w:r>
        <w:rPr>
          <w:rFonts w:hint="eastAsia" w:ascii="仿宋" w:eastAsia="仿宋"/>
          <w:sz w:val="32"/>
          <w:szCs w:val="32"/>
        </w:rPr>
        <w:t>（试验站具体负责名字）</w:t>
      </w:r>
      <w:r>
        <w:rPr>
          <w:rFonts w:hint="eastAsia" w:ascii="仿宋" w:eastAsia="仿宋"/>
          <w:b/>
          <w:sz w:val="32"/>
          <w:szCs w:val="32"/>
        </w:rPr>
        <w:t>×（农艺师）</w:t>
      </w:r>
    </w:p>
    <w:p w14:paraId="03A03D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0" w:firstLineChars="0"/>
        <w:textAlignment w:val="auto"/>
        <w:rPr>
          <w:rFonts w:hint="eastAsia" w:ascii="仿宋" w:eastAsia="仿宋"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指导专家：</w:t>
      </w:r>
      <w:r>
        <w:rPr>
          <w:rFonts w:hint="eastAsia" w:ascii="仿宋" w:eastAsia="仿宋"/>
          <w:sz w:val="32"/>
          <w:szCs w:val="32"/>
        </w:rPr>
        <w:t>（挂钩岗位专家）</w:t>
      </w:r>
      <w:r>
        <w:rPr>
          <w:rFonts w:hint="eastAsia" w:ascii="仿宋" w:eastAsia="仿宋"/>
          <w:b/>
          <w:sz w:val="32"/>
          <w:szCs w:val="32"/>
        </w:rPr>
        <w:t>×××（教授）</w:t>
      </w:r>
      <w:r>
        <w:rPr>
          <w:rFonts w:hint="eastAsia" w:ascii="仿宋" w:eastAsia="仿宋"/>
          <w:sz w:val="32"/>
          <w:szCs w:val="32"/>
        </w:rPr>
        <w:t xml:space="preserve">                         </w:t>
      </w:r>
    </w:p>
    <w:p w14:paraId="119BFB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firstLine="7710" w:firstLineChars="2400"/>
        <w:textAlignment w:val="auto"/>
        <w:rPr>
          <w:rFonts w:hint="eastAsia" w:ascii="仿宋" w:eastAsia="仿宋"/>
          <w:b/>
          <w:sz w:val="32"/>
          <w:szCs w:val="32"/>
        </w:rPr>
      </w:pPr>
      <w:r>
        <w:rPr>
          <w:rFonts w:hint="eastAsia" w:ascii="仿宋" w:eastAsia="仿宋"/>
          <w:b/>
          <w:sz w:val="32"/>
          <w:szCs w:val="32"/>
        </w:rPr>
        <w:t>福建省农业农村厅</w:t>
      </w:r>
      <w:r>
        <w:rPr>
          <w:rFonts w:hint="eastAsia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仿宋" w:eastAsia="仿宋"/>
          <w:b/>
          <w:sz w:val="32"/>
          <w:szCs w:val="32"/>
        </w:rPr>
        <w:t>福建省财政厅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" w:eastAsia="仿宋"/>
          <w:b/>
          <w:sz w:val="32"/>
          <w:szCs w:val="32"/>
        </w:rPr>
        <w:t xml:space="preserve">     </w:t>
      </w:r>
    </w:p>
    <w:p w14:paraId="7B2FD8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9638" w:firstLineChars="3000"/>
        <w:textAlignment w:val="auto"/>
        <w:rPr>
          <w:rFonts w:hint="eastAsia" w:ascii="仿宋" w:eastAsia="仿宋"/>
          <w:b/>
          <w:sz w:val="32"/>
          <w:szCs w:val="32"/>
        </w:rPr>
      </w:pPr>
      <w:r>
        <w:rPr>
          <w:rFonts w:hint="eastAsia" w:ascii="仿宋" w:eastAsia="仿宋"/>
          <w:b/>
          <w:sz w:val="32"/>
          <w:szCs w:val="32"/>
        </w:rPr>
        <w:t>年    月    日</w:t>
      </w:r>
    </w:p>
    <w:p w14:paraId="7188F3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textAlignment w:val="auto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注：1.标牌尺寸长4米×宽2.5米，彩喷，设立于基地门口显眼处的铁架或墙上。</w:t>
      </w:r>
    </w:p>
    <w:p w14:paraId="57ABAB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560" w:firstLineChars="200"/>
        <w:textAlignment w:val="auto"/>
      </w:pPr>
      <w:r>
        <w:rPr>
          <w:rFonts w:eastAsia="仿宋"/>
          <w:sz w:val="28"/>
          <w:szCs w:val="28"/>
        </w:rPr>
        <w:t>2.格式要求：（1）标牌底色：绿色；背景图案：选择该基地品种的1000万以上像素的图像，经淡化处理后，作为标牌背景；（2）字体颜色选反黑字白边</w:t>
      </w:r>
      <w:bookmarkStart w:id="0" w:name="_GoBack"/>
      <w:bookmarkEnd w:id="0"/>
    </w:p>
    <w:sectPr>
      <w:pgSz w:w="16838" w:h="11906" w:orient="landscape"/>
      <w:pgMar w:top="1576" w:right="1440" w:bottom="1576" w:left="144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53CA4"/>
    <w:rsid w:val="0275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2025-03-28T11:48:00Z</dcterms:created>
  <dc:creator>WPS_1540176018</dc:creator>
  <cp:lastModifiedBy>WPS_1540176018</cp:lastModifiedBy>
  <dcterms:modified xsi:type="dcterms:W3CDTF">2025-03-28T11:48:15Z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DBA3F1AAE3094ACDB1174A4397C0D5E9_11</vt:lpwstr>
  </property>
  <property fmtid="{D5CDD505-2E9C-101B-9397-08002B2CF9AE}" pid="4" name="KSOTemplateDocerSaveRecord">
    <vt:lpwstr>eyJoZGlkIjoiMDFhODY5ZDZiY2U0ZDY1ZTQwMWU4NzEwMjMyMTVlYTIiLCJ1c2VySWQiOiI0MTkzODQxMzkifQ==</vt:lpwstr>
  </property>
</Properties>
</file>