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1"/>
        <w:tblOverlap w:val="never"/>
        <w:tblW w:w="8925" w:type="dxa"/>
        <w:tblLayout w:type="fixed"/>
        <w:tblLook w:val="04A0" w:firstRow="1" w:lastRow="0" w:firstColumn="1" w:lastColumn="0" w:noHBand="0" w:noVBand="1"/>
      </w:tblPr>
      <w:tblGrid>
        <w:gridCol w:w="1085"/>
        <w:gridCol w:w="2517"/>
        <w:gridCol w:w="1116"/>
        <w:gridCol w:w="949"/>
        <w:gridCol w:w="1068"/>
        <w:gridCol w:w="667"/>
        <w:gridCol w:w="450"/>
        <w:gridCol w:w="200"/>
        <w:gridCol w:w="633"/>
        <w:gridCol w:w="240"/>
      </w:tblGrid>
      <w:tr w:rsidR="00CE4EAA" w14:paraId="5D5D55C1" w14:textId="77777777" w:rsidTr="00CE4EAA">
        <w:trPr>
          <w:trHeight w:val="402"/>
        </w:trPr>
        <w:tc>
          <w:tcPr>
            <w:tcW w:w="8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F322" w14:textId="77777777" w:rsidR="00CE4EAA" w:rsidRDefault="00CE4EAA" w:rsidP="00CE4EAA">
            <w:pPr>
              <w:widowControl/>
              <w:adjustRightInd/>
              <w:spacing w:line="40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2428E" w14:textId="77777777" w:rsidR="00CE4EAA" w:rsidRDefault="00CE4EAA" w:rsidP="00CE4EAA">
            <w:pPr>
              <w:widowControl/>
              <w:adjustRightInd/>
              <w:spacing w:line="400" w:lineRule="exact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2E4F" w14:textId="77777777" w:rsidR="00CE4EAA" w:rsidRDefault="00CE4EAA" w:rsidP="00CE4EAA">
            <w:pPr>
              <w:widowControl/>
              <w:adjustRightInd/>
              <w:spacing w:line="400" w:lineRule="exact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CE4EAA" w14:paraId="4E3749B7" w14:textId="77777777" w:rsidTr="00CE4EAA">
        <w:trPr>
          <w:trHeight w:val="438"/>
        </w:trPr>
        <w:tc>
          <w:tcPr>
            <w:tcW w:w="8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FAAC6" w14:textId="77777777" w:rsidR="00CE4EAA" w:rsidRDefault="00CE4EAA" w:rsidP="00CE4EAA">
            <w:pPr>
              <w:widowControl/>
              <w:adjustRightInd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农机安全监督双随机抽查记录表</w:t>
            </w:r>
          </w:p>
        </w:tc>
      </w:tr>
      <w:tr w:rsidR="00CE4EAA" w14:paraId="275A18B5" w14:textId="77777777" w:rsidTr="00CE4EAA">
        <w:trPr>
          <w:trHeight w:val="337"/>
        </w:trPr>
        <w:tc>
          <w:tcPr>
            <w:tcW w:w="8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3DEE0" w14:textId="77777777" w:rsidR="00CE4EAA" w:rsidRDefault="00CE4EAA" w:rsidP="00CE4EAA">
            <w:pPr>
              <w:widowControl/>
              <w:adjustRightInd/>
              <w:spacing w:line="400" w:lineRule="exact"/>
              <w:jc w:val="left"/>
              <w:textAlignment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 xml:space="preserve">抽查区域：                                 序号：2025第       次    号  </w:t>
            </w:r>
          </w:p>
        </w:tc>
      </w:tr>
      <w:tr w:rsidR="00CE4EAA" w14:paraId="62B66B91" w14:textId="77777777" w:rsidTr="00CE4EAA">
        <w:trPr>
          <w:trHeight w:val="48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AFB8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受查对象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0920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DDF4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地址：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9E7F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CE4EAA" w14:paraId="4FB15A9E" w14:textId="77777777" w:rsidTr="00CE4EAA">
        <w:trPr>
          <w:trHeight w:val="48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7611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机主或</w:t>
            </w:r>
          </w:p>
          <w:p w14:paraId="1C431C3B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C3CC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4412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社会信用代码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5402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DB906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1564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3625EB24" w14:textId="77777777" w:rsidTr="00CE4EAA">
        <w:trPr>
          <w:trHeight w:val="48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4F91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机具名称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52AF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B15B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号牌号码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C938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F6F65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厂牌型号</w:t>
            </w: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2785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0F1BEB03" w14:textId="77777777" w:rsidTr="00CE4EAA">
        <w:trPr>
          <w:trHeight w:val="48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850A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出厂编号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EBCFA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B5AF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驾驶证号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E5F3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459FF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准驾机型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4062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19A10C63" w14:textId="77777777" w:rsidTr="00CE4EAA">
        <w:trPr>
          <w:trHeight w:val="48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8BDC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项目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527C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抽查内容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3789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隐患类型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7077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检查情况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5C13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CE4EAA" w14:paraId="23A3D6D5" w14:textId="77777777" w:rsidTr="00CE4EAA">
        <w:trPr>
          <w:trHeight w:val="400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64F061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一、机具管理情况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669ED8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1.□制动或转向系统失效 □主要安全防护部件缺失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83A2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重大隐患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BC6A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EEAD3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82F6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3FC48CD2" w14:textId="77777777" w:rsidTr="00CE4EAA">
        <w:trPr>
          <w:trHeight w:val="400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757D72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5A76F9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2.□未注册登记□未经检验 □检验不合格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1243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6C15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3002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700E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2FC86988" w14:textId="77777777" w:rsidTr="00CE4EAA">
        <w:trPr>
          <w:trHeight w:val="400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5B35EB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306C36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3.□拼装 □改装农业机械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266A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27F55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BBD04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13D3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520C6870" w14:textId="77777777" w:rsidTr="00CE4EAA">
        <w:trPr>
          <w:trHeight w:val="400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85651E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84FA27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4.□灯光不齐 □安全标志缺失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843C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6B203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7EA1F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5040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342A8177" w14:textId="77777777" w:rsidTr="00CE4EAA">
        <w:trPr>
          <w:trHeight w:val="400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0F6B93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9ECCE8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5.□未按规定悬挂号牌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A656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52B13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25F15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60C1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0DD420E0" w14:textId="77777777" w:rsidTr="00CE4EAA">
        <w:trPr>
          <w:trHeight w:val="400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B5724B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EE8CB4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6.□新购置未及时申请办理注册登记、领取号牌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869F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14233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8076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F1DA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63850A7E" w14:textId="77777777" w:rsidTr="00CE4EAA">
        <w:trPr>
          <w:trHeight w:val="288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FDE933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二、驾驶员管理情况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E8095E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7.□无证驾驶操作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2BB2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52F9E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A614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1366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7B1CED9E" w14:textId="77777777" w:rsidTr="00CE4EAA">
        <w:trPr>
          <w:trHeight w:val="400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F066D5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A5B1CC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8.□酒后、服用违禁药品等操作农业机械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D6B3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5789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F9AF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A363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3A81694A" w14:textId="77777777" w:rsidTr="00CE4EAA">
        <w:trPr>
          <w:trHeight w:val="400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D4D2BE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A57EBE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9.□驾驶操作时未携带驾驶证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0FF2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C9759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70267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17CB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14F02277" w14:textId="77777777" w:rsidTr="00CE4EAA">
        <w:trPr>
          <w:trHeight w:val="400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0B9C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三、作业安全情况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171D56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10.□超载10人以上  □超限、超载100%以上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58E4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重大隐患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E4D7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E6EB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A4E7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6FCFAE05" w14:textId="77777777" w:rsidTr="00CE4EAA">
        <w:trPr>
          <w:trHeight w:val="400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DBF6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115711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11.作业过程中，10人以上非农机作业人员进入农机作业场地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F3D3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重大隐患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DEE3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E8041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3CFE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28101D17" w14:textId="77777777" w:rsidTr="00CE4EAA">
        <w:trPr>
          <w:trHeight w:val="400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D62D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4C4673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12.超速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9C44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CB86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69FF6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5066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6FA77491" w14:textId="77777777" w:rsidTr="00CE4EAA">
        <w:trPr>
          <w:trHeight w:val="400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D280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F0357E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13.动力未切断状态下排除农机故障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F712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2E48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313C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A3A9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4FF32B90" w14:textId="77777777" w:rsidTr="00CE4EAA">
        <w:trPr>
          <w:trHeight w:val="400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C748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FCB825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14.未及时清理机具上缠绕杂草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5CFB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8AE20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CCA28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33C7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5EC7F42A" w14:textId="77777777" w:rsidTr="00CE4EAA">
        <w:trPr>
          <w:trHeight w:val="400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1E16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1E059C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15.未按规定粘贴反光标识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26C9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C343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5BDCD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40DC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2924FEC7" w14:textId="77777777" w:rsidTr="00CE4EAA">
        <w:trPr>
          <w:trHeight w:val="400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A99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DF132A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16.安全标志不够醒目显眼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2C51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F525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5E7C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B747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70B7F476" w14:textId="77777777" w:rsidTr="00CE4EAA">
        <w:trPr>
          <w:trHeight w:val="400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E5EC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D7491A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17.拖拉机轮胎磨损严重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5765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17536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A894F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7CBB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3A5DFCCA" w14:textId="77777777" w:rsidTr="00CE4EAA">
        <w:trPr>
          <w:trHeight w:val="400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4DAC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F2B499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18.联合收割机未按规定配备灭火器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27C0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C63F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1C08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1AC5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37B58D6A" w14:textId="77777777" w:rsidTr="00CE4EAA">
        <w:trPr>
          <w:trHeight w:val="400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A993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F13E3A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19.作业场所违规使用明火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F809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一般隐患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43741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□是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8851D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□否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94D6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CE4EAA" w14:paraId="31C6350D" w14:textId="77777777" w:rsidTr="00CE4EAA">
        <w:trPr>
          <w:trHeight w:val="620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F3C6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检查情况 汇总</w:t>
            </w:r>
          </w:p>
        </w:tc>
        <w:tc>
          <w:tcPr>
            <w:tcW w:w="78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DACBB9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经检查发现</w:t>
            </w:r>
            <w:r>
              <w:rPr>
                <w:rFonts w:ascii="仿宋_GB2312" w:cs="仿宋_GB2312" w:hint="eastAsia"/>
                <w:sz w:val="21"/>
                <w:szCs w:val="21"/>
                <w:u w:val="single"/>
                <w:lang w:bidi="ar"/>
              </w:rPr>
              <w:t xml:space="preserve">                                                                           </w:t>
            </w:r>
            <w:r>
              <w:rPr>
                <w:rFonts w:ascii="仿宋_GB2312" w:cs="仿宋_GB2312" w:hint="eastAsia"/>
                <w:sz w:val="21"/>
                <w:szCs w:val="21"/>
                <w:lang w:bidi="ar"/>
              </w:rPr>
              <w:t xml:space="preserve">（填检查内容序号）为隐患项。  </w:t>
            </w:r>
          </w:p>
        </w:tc>
      </w:tr>
      <w:tr w:rsidR="00CE4EAA" w14:paraId="72ACF75C" w14:textId="77777777" w:rsidTr="00CE4EAA">
        <w:trPr>
          <w:trHeight w:val="488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FA15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78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9FC09D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经检查发现（其他）: </w:t>
            </w:r>
          </w:p>
        </w:tc>
      </w:tr>
      <w:tr w:rsidR="00CE4EAA" w14:paraId="4AB84FB8" w14:textId="77777777" w:rsidTr="00CE4EAA">
        <w:trPr>
          <w:trHeight w:val="90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8AB1" w14:textId="77777777" w:rsidR="00CE4EAA" w:rsidRDefault="00CE4EAA" w:rsidP="00CE4EAA">
            <w:pPr>
              <w:widowControl/>
              <w:adjustRightInd/>
              <w:spacing w:line="24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784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9552" w14:textId="77777777" w:rsidR="00CE4EAA" w:rsidRDefault="00CE4EAA" w:rsidP="00CE4EAA">
            <w:pPr>
              <w:widowControl/>
              <w:adjustRightInd/>
              <w:spacing w:line="24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</w:p>
        </w:tc>
      </w:tr>
    </w:tbl>
    <w:p w14:paraId="0A2E5B9F" w14:textId="77777777" w:rsidR="00041B94" w:rsidRDefault="00F10F7F">
      <w:r>
        <w:br w:type="page"/>
      </w:r>
    </w:p>
    <w:tbl>
      <w:tblPr>
        <w:tblW w:w="5056" w:type="pct"/>
        <w:tblInd w:w="111" w:type="dxa"/>
        <w:tblLayout w:type="fixed"/>
        <w:tblLook w:val="04A0" w:firstRow="1" w:lastRow="0" w:firstColumn="1" w:lastColumn="0" w:noHBand="0" w:noVBand="1"/>
      </w:tblPr>
      <w:tblGrid>
        <w:gridCol w:w="1324"/>
        <w:gridCol w:w="454"/>
        <w:gridCol w:w="1433"/>
        <w:gridCol w:w="1184"/>
        <w:gridCol w:w="1165"/>
        <w:gridCol w:w="1184"/>
        <w:gridCol w:w="381"/>
        <w:gridCol w:w="2036"/>
      </w:tblGrid>
      <w:tr w:rsidR="00041B94" w14:paraId="689A7321" w14:textId="77777777">
        <w:trPr>
          <w:trHeight w:val="600"/>
        </w:trPr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B967" w14:textId="77777777" w:rsidR="00041B94" w:rsidRDefault="00F10F7F">
            <w:pPr>
              <w:widowControl/>
              <w:adjustRightInd/>
              <w:spacing w:line="30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lastRenderedPageBreak/>
              <w:t>整改要求</w:t>
            </w:r>
          </w:p>
        </w:tc>
        <w:tc>
          <w:tcPr>
            <w:tcW w:w="4276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A5FE87" w14:textId="77777777" w:rsidR="00041B94" w:rsidRDefault="00F10F7F">
            <w:pPr>
              <w:widowControl/>
              <w:adjustRightInd/>
              <w:spacing w:line="30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整改具体要求与措施：</w:t>
            </w:r>
          </w:p>
        </w:tc>
      </w:tr>
      <w:tr w:rsidR="00041B94" w14:paraId="38359711" w14:textId="77777777">
        <w:trPr>
          <w:trHeight w:val="50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1A24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276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74E209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041B94" w14:paraId="639708E4" w14:textId="77777777">
        <w:trPr>
          <w:trHeight w:val="72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969C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27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E5EC" w14:textId="77777777" w:rsidR="00041B94" w:rsidRDefault="00F10F7F">
            <w:pPr>
              <w:widowControl/>
              <w:adjustRightInd/>
              <w:spacing w:line="30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所发现隐患限于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日前完成整改。机具隐患未整改前停止使用；无证驾驶人未取得有效驾驶证前，□不得驾驶操作拖拉机，□不得驾驶操作联合收割机。</w:t>
            </w:r>
          </w:p>
        </w:tc>
      </w:tr>
      <w:tr w:rsidR="00041B94" w14:paraId="229986D9" w14:textId="77777777">
        <w:trPr>
          <w:trHeight w:val="1360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D5CB" w14:textId="77777777" w:rsidR="00041B94" w:rsidRDefault="00F10F7F">
            <w:pPr>
              <w:widowControl/>
              <w:adjustRightInd/>
              <w:spacing w:line="30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整改责任单位及责任</w:t>
            </w: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42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26A9" w14:textId="77777777" w:rsidR="00041B94" w:rsidRDefault="00F10F7F">
            <w:pPr>
              <w:widowControl/>
              <w:adjustRightInd/>
              <w:spacing w:line="30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整改责任单位：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              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整改责任人（签字）：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br/>
              <w:t xml:space="preserve">                                                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br/>
              <w:t xml:space="preserve">                                               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日</w:t>
            </w:r>
          </w:p>
        </w:tc>
      </w:tr>
      <w:tr w:rsidR="00041B94" w14:paraId="6E4AFF6D" w14:textId="77777777">
        <w:trPr>
          <w:trHeight w:val="510"/>
        </w:trPr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762E" w14:textId="77777777" w:rsidR="00041B94" w:rsidRDefault="00F10F7F">
            <w:pPr>
              <w:widowControl/>
              <w:adjustRightInd/>
              <w:spacing w:line="30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检查单位及检查人员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2916" w14:textId="77777777" w:rsidR="00041B94" w:rsidRDefault="00F10F7F">
            <w:pPr>
              <w:widowControl/>
              <w:adjustRightInd/>
              <w:spacing w:line="30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65289" w14:textId="77777777" w:rsidR="00041B94" w:rsidRDefault="00F10F7F">
            <w:pPr>
              <w:widowControl/>
              <w:adjustRightInd/>
              <w:spacing w:line="30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执法证号</w:t>
            </w: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F9496" w14:textId="77777777" w:rsidR="00041B94" w:rsidRDefault="00F10F7F">
            <w:pPr>
              <w:widowControl/>
              <w:adjustRightInd/>
              <w:spacing w:line="30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签字</w:t>
            </w:r>
          </w:p>
        </w:tc>
      </w:tr>
      <w:tr w:rsidR="00041B94" w14:paraId="04EF8766" w14:textId="77777777">
        <w:trPr>
          <w:trHeight w:val="51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365C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9A6FA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26358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6C8A1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041B94" w14:paraId="79508539" w14:textId="77777777">
        <w:trPr>
          <w:trHeight w:val="51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DAAB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46E7B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47F80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83BB9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041B94" w14:paraId="04A9956B" w14:textId="77777777">
        <w:trPr>
          <w:trHeight w:val="51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0071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EED1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77B4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01662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041B94" w14:paraId="296F40E6" w14:textId="77777777">
        <w:trPr>
          <w:trHeight w:val="51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3F13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8AA5D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69A86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BE6F5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041B94" w14:paraId="1D523A2E" w14:textId="77777777">
        <w:trPr>
          <w:trHeight w:val="51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4991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5A39F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C7A9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9257D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041B94" w14:paraId="24E48F79" w14:textId="77777777">
        <w:trPr>
          <w:trHeight w:val="51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7786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69263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256DE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BC65D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041B94" w14:paraId="6789C978" w14:textId="77777777">
        <w:trPr>
          <w:trHeight w:val="51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027E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2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BB84A" w14:textId="77777777" w:rsidR="00041B94" w:rsidRDefault="00F10F7F">
            <w:pPr>
              <w:widowControl/>
              <w:adjustRightInd/>
              <w:spacing w:line="300" w:lineRule="exact"/>
              <w:jc w:val="center"/>
              <w:textAlignment w:val="bottom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检查时间：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日</w:t>
            </w:r>
          </w:p>
        </w:tc>
      </w:tr>
      <w:tr w:rsidR="00041B94" w14:paraId="7AC9730C" w14:textId="77777777">
        <w:trPr>
          <w:trHeight w:val="51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1916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2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53F8" w14:textId="77777777" w:rsidR="00041B94" w:rsidRDefault="00F10F7F">
            <w:pPr>
              <w:widowControl/>
              <w:adjustRightInd/>
              <w:spacing w:line="300" w:lineRule="exact"/>
              <w:jc w:val="center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县级检查单位负责整改落实，并将整改落实情况反馈市农机中心</w:t>
            </w:r>
          </w:p>
        </w:tc>
      </w:tr>
      <w:tr w:rsidR="00041B94" w14:paraId="2FD67B2B" w14:textId="77777777">
        <w:trPr>
          <w:trHeight w:val="480"/>
        </w:trPr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7EED" w14:textId="77777777" w:rsidR="00041B94" w:rsidRDefault="00F10F7F">
            <w:pPr>
              <w:widowControl/>
              <w:adjustRightInd/>
              <w:spacing w:line="300" w:lineRule="exact"/>
              <w:jc w:val="center"/>
              <w:textAlignment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1"/>
                <w:szCs w:val="21"/>
                <w:lang w:bidi="ar"/>
              </w:rPr>
              <w:t>整改落实完成情况</w:t>
            </w:r>
          </w:p>
        </w:tc>
        <w:tc>
          <w:tcPr>
            <w:tcW w:w="4276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FF02B8" w14:textId="77777777" w:rsidR="00041B94" w:rsidRDefault="00F10F7F">
            <w:pPr>
              <w:widowControl/>
              <w:adjustRightInd/>
              <w:spacing w:line="30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要求：具体说明整改情况，完成整改时间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附整改前后对比照（同一角度拍摄））。</w:t>
            </w:r>
          </w:p>
        </w:tc>
      </w:tr>
      <w:tr w:rsidR="00041B94" w14:paraId="19094C24" w14:textId="77777777">
        <w:trPr>
          <w:trHeight w:val="480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DAE3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6098E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D7F20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ABDF2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C91A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B982B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6720E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E67E0F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041B94" w14:paraId="2C13616D" w14:textId="77777777">
        <w:trPr>
          <w:trHeight w:val="1417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8447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F3544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94E6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88903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C9871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99900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DFEEE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7BD015" w14:textId="77777777" w:rsidR="00041B94" w:rsidRDefault="00041B94">
            <w:pPr>
              <w:adjustRightInd/>
              <w:spacing w:line="300" w:lineRule="exact"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041B94" w14:paraId="51B76288" w14:textId="77777777">
        <w:trPr>
          <w:trHeight w:val="869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18BB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276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3E4835" w14:textId="77777777" w:rsidR="00041B94" w:rsidRDefault="00F10F7F">
            <w:pPr>
              <w:widowControl/>
              <w:adjustRightInd/>
              <w:spacing w:line="300" w:lineRule="exact"/>
              <w:jc w:val="left"/>
              <w:textAlignment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整改验收人：（签字）</w:t>
            </w:r>
          </w:p>
        </w:tc>
      </w:tr>
      <w:tr w:rsidR="00041B94" w14:paraId="76F66CE3" w14:textId="77777777">
        <w:trPr>
          <w:trHeight w:val="274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9FCC" w14:textId="77777777" w:rsidR="00041B94" w:rsidRDefault="00041B94">
            <w:pPr>
              <w:adjustRightInd/>
              <w:spacing w:line="300" w:lineRule="exact"/>
              <w:jc w:val="center"/>
              <w:rPr>
                <w:rFonts w:asci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427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CB0B" w14:textId="77777777" w:rsidR="00041B94" w:rsidRDefault="00F10F7F">
            <w:pPr>
              <w:widowControl/>
              <w:adjustRightInd/>
              <w:spacing w:line="300" w:lineRule="exact"/>
              <w:jc w:val="left"/>
              <w:textAlignment w:val="top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验收时间：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仿宋_GB2312" w:cs="仿宋_GB2312" w:hint="eastAsia"/>
                <w:kern w:val="0"/>
                <w:sz w:val="21"/>
                <w:szCs w:val="21"/>
                <w:lang w:bidi="ar"/>
              </w:rPr>
              <w:t>日</w:t>
            </w:r>
          </w:p>
        </w:tc>
      </w:tr>
      <w:tr w:rsidR="00041B94" w14:paraId="69DE73CF" w14:textId="77777777">
        <w:trPr>
          <w:trHeight w:val="9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14F9E" w14:textId="77777777" w:rsidR="00041B94" w:rsidRDefault="00F10F7F">
            <w:pPr>
              <w:widowControl/>
              <w:adjustRightInd/>
              <w:spacing w:line="300" w:lineRule="exact"/>
              <w:jc w:val="left"/>
              <w:textAlignment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注</w:t>
            </w:r>
            <w:r>
              <w:rPr>
                <w:rFonts w:asci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仿宋_GB2312" w:cs="仿宋_GB2312" w:hint="eastAsia"/>
                <w:sz w:val="24"/>
                <w:szCs w:val="24"/>
                <w:lang w:bidi="ar"/>
              </w:rPr>
              <w:t>检查发现农机安全生产重大事故隐患，要严格按照《福建省安全生产事故隐患挂牌督办办法》（闽安委〔</w:t>
            </w:r>
            <w:r>
              <w:rPr>
                <w:rFonts w:ascii="仿宋_GB2312" w:cs="仿宋_GB2312" w:hint="eastAsia"/>
                <w:sz w:val="24"/>
                <w:szCs w:val="24"/>
                <w:lang w:bidi="ar"/>
              </w:rPr>
              <w:t>2019</w:t>
            </w:r>
            <w:r>
              <w:rPr>
                <w:rFonts w:ascii="仿宋_GB2312" w:cs="仿宋_GB2312" w:hint="eastAsia"/>
                <w:sz w:val="24"/>
                <w:szCs w:val="24"/>
                <w:lang w:bidi="ar"/>
              </w:rPr>
              <w:t>〕</w:t>
            </w:r>
            <w:r>
              <w:rPr>
                <w:rFonts w:ascii="仿宋_GB2312" w:cs="仿宋_GB2312" w:hint="eastAsia"/>
                <w:sz w:val="24"/>
                <w:szCs w:val="24"/>
                <w:lang w:bidi="ar"/>
              </w:rPr>
              <w:t>2</w:t>
            </w:r>
            <w:r>
              <w:rPr>
                <w:rFonts w:ascii="仿宋_GB2312" w:cs="仿宋_GB2312" w:hint="eastAsia"/>
                <w:sz w:val="24"/>
                <w:szCs w:val="24"/>
                <w:lang w:bidi="ar"/>
              </w:rPr>
              <w:t>号）规定办理。</w:t>
            </w:r>
          </w:p>
        </w:tc>
      </w:tr>
    </w:tbl>
    <w:p w14:paraId="025D5BBD" w14:textId="77777777" w:rsidR="00041B94" w:rsidRDefault="00F10F7F" w:rsidP="00CE4EAA">
      <w:pPr>
        <w:spacing w:beforeLines="50" w:before="295" w:afterLines="50" w:after="295" w:line="460" w:lineRule="exact"/>
        <w:jc w:val="left"/>
        <w:rPr>
          <w:rFonts w:ascii="方正小标宋简体" w:eastAsia="方正小标宋简体"/>
          <w:spacing w:val="-8"/>
          <w:sz w:val="40"/>
          <w:szCs w:val="40"/>
        </w:rPr>
      </w:pPr>
      <w:r>
        <w:rPr>
          <w:rFonts w:ascii="黑体" w:eastAsia="黑体" w:cs="黑体" w:hint="eastAsia"/>
          <w:kern w:val="0"/>
          <w:sz w:val="32"/>
          <w:szCs w:val="32"/>
          <w:lang w:bidi="ar"/>
        </w:rPr>
        <w:lastRenderedPageBreak/>
        <w:t>附件</w:t>
      </w:r>
      <w:r>
        <w:rPr>
          <w:rFonts w:ascii="黑体" w:eastAsia="黑体" w:cs="黑体" w:hint="eastAsia"/>
          <w:kern w:val="0"/>
          <w:sz w:val="32"/>
          <w:szCs w:val="32"/>
          <w:lang w:bidi="ar"/>
        </w:rPr>
        <w:t>2</w:t>
      </w:r>
    </w:p>
    <w:p w14:paraId="60C6673A" w14:textId="77777777" w:rsidR="00041B94" w:rsidRDefault="00F10F7F" w:rsidP="00CE4EAA">
      <w:pPr>
        <w:spacing w:beforeLines="50" w:before="295" w:afterLines="50" w:after="295" w:line="460" w:lineRule="exact"/>
        <w:jc w:val="center"/>
        <w:rPr>
          <w:rFonts w:ascii="方正小标宋简体" w:eastAsia="方正小标宋简体"/>
          <w:spacing w:val="-8"/>
          <w:sz w:val="40"/>
          <w:szCs w:val="40"/>
        </w:rPr>
      </w:pPr>
      <w:r>
        <w:rPr>
          <w:rFonts w:ascii="方正小标宋简体" w:eastAsia="方正小标宋简体" w:hint="eastAsia"/>
          <w:spacing w:val="-8"/>
          <w:sz w:val="40"/>
          <w:szCs w:val="40"/>
        </w:rPr>
        <w:t>农业机械</w:t>
      </w:r>
      <w:r>
        <w:rPr>
          <w:rFonts w:ascii="方正小标宋简体" w:eastAsia="方正小标宋简体"/>
          <w:spacing w:val="-8"/>
          <w:sz w:val="40"/>
          <w:szCs w:val="40"/>
        </w:rPr>
        <w:t>维修行业</w:t>
      </w:r>
      <w:r>
        <w:rPr>
          <w:rFonts w:ascii="方正小标宋简体" w:eastAsia="方正小标宋简体" w:hint="eastAsia"/>
          <w:spacing w:val="-8"/>
          <w:sz w:val="40"/>
          <w:szCs w:val="40"/>
        </w:rPr>
        <w:t>双随机监督抽查记录表</w:t>
      </w: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2247"/>
        <w:gridCol w:w="2214"/>
        <w:gridCol w:w="359"/>
        <w:gridCol w:w="569"/>
        <w:gridCol w:w="286"/>
        <w:gridCol w:w="1034"/>
        <w:gridCol w:w="1076"/>
      </w:tblGrid>
      <w:tr w:rsidR="00041B94" w14:paraId="0F2ABCE8" w14:textId="77777777">
        <w:trPr>
          <w:trHeight w:val="408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069CA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农机</w:t>
            </w:r>
            <w:r>
              <w:rPr>
                <w:rFonts w:ascii="仿宋_GB2312"/>
                <w:bCs/>
                <w:sz w:val="24"/>
              </w:rPr>
              <w:t>维修网点</w:t>
            </w:r>
            <w:r>
              <w:rPr>
                <w:rFonts w:ascii="仿宋_GB2312" w:hint="eastAsia"/>
                <w:bCs/>
                <w:sz w:val="24"/>
              </w:rPr>
              <w:t>基本信息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45E7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名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称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18F9" w14:textId="77777777" w:rsidR="00041B94" w:rsidRDefault="00041B94">
            <w:pPr>
              <w:widowControl/>
              <w:spacing w:line="300" w:lineRule="exact"/>
              <w:ind w:firstLineChars="100" w:firstLine="236"/>
              <w:jc w:val="left"/>
              <w:rPr>
                <w:rFonts w:ascii="仿宋_GB2312" w:hAnsi="黑体" w:cs="黑体"/>
                <w:bCs/>
                <w:sz w:val="24"/>
              </w:rPr>
            </w:pPr>
          </w:p>
        </w:tc>
      </w:tr>
      <w:tr w:rsidR="00041B94" w14:paraId="3A6A686E" w14:textId="77777777">
        <w:trPr>
          <w:trHeight w:val="408"/>
          <w:jc w:val="center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B1F39" w14:textId="77777777" w:rsidR="00041B94" w:rsidRDefault="00041B94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2A78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企业法人代表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9CA2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1DCD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联系电话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329" w14:textId="77777777" w:rsidR="00041B94" w:rsidRDefault="00041B94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 w:rsidR="00041B94" w14:paraId="1016AE2A" w14:textId="77777777">
        <w:trPr>
          <w:trHeight w:val="443"/>
          <w:jc w:val="center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9EE" w14:textId="77777777" w:rsidR="00041B94" w:rsidRDefault="00041B94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05F1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统一社会信用代码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C5C8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41B94" w14:paraId="208E5020" w14:textId="77777777">
        <w:trPr>
          <w:trHeight w:val="425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A4B" w14:textId="77777777" w:rsidR="00041B94" w:rsidRDefault="00041B94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4B11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地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址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D075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41B94" w14:paraId="523140D3" w14:textId="77777777">
        <w:trPr>
          <w:trHeight w:val="40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FBD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序号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AF23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检查内容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FDF2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  <w:lang w:val="zh-CN"/>
              </w:rPr>
            </w:pPr>
            <w:r>
              <w:rPr>
                <w:rFonts w:ascii="仿宋_GB2312" w:hint="eastAsia"/>
                <w:bCs/>
                <w:sz w:val="24"/>
                <w:lang w:val="zh-CN"/>
              </w:rPr>
              <w:t>检查结果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1C9F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备注</w:t>
            </w:r>
          </w:p>
        </w:tc>
      </w:tr>
      <w:tr w:rsidR="00041B94" w14:paraId="52B12785" w14:textId="77777777">
        <w:trPr>
          <w:trHeight w:val="57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4079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1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81341" w14:textId="77777777" w:rsidR="00041B94" w:rsidRDefault="00F10F7F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是否</w:t>
            </w:r>
            <w:r>
              <w:rPr>
                <w:rFonts w:ascii="仿宋_GB2312"/>
                <w:bCs/>
                <w:sz w:val="24"/>
              </w:rPr>
              <w:t>具备农机维修</w:t>
            </w:r>
            <w:r>
              <w:rPr>
                <w:rFonts w:ascii="仿宋_GB2312" w:hAnsi="仿宋_GB2312" w:cs="仿宋_GB2312" w:hint="eastAsia"/>
                <w:sz w:val="24"/>
              </w:rPr>
              <w:t>从业资格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4640F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是□</w:t>
            </w:r>
          </w:p>
          <w:p w14:paraId="589601C9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否□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EEFB" w14:textId="77777777" w:rsidR="00041B94" w:rsidRDefault="00041B9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</w:p>
        </w:tc>
      </w:tr>
      <w:tr w:rsidR="00041B94" w14:paraId="4F5AB6C0" w14:textId="77777777">
        <w:trPr>
          <w:trHeight w:val="57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04FA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2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462D" w14:textId="77777777" w:rsidR="00041B94" w:rsidRDefault="00F10F7F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是否配备游标卡尺、千分尺、百分表等计量器具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612C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是□</w:t>
            </w:r>
          </w:p>
          <w:p w14:paraId="5F0A3388" w14:textId="77777777" w:rsidR="00041B94" w:rsidRDefault="00F10F7F">
            <w:pPr>
              <w:autoSpaceDE w:val="0"/>
              <w:autoSpaceDN w:val="0"/>
              <w:spacing w:line="2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否□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7DB6" w14:textId="77777777" w:rsidR="00041B94" w:rsidRDefault="00041B94"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</w:p>
        </w:tc>
      </w:tr>
      <w:tr w:rsidR="00041B94" w14:paraId="7F663D29" w14:textId="77777777">
        <w:trPr>
          <w:trHeight w:val="57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557A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3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B42B" w14:textId="77777777" w:rsidR="00041B94" w:rsidRDefault="00F10F7F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是否</w:t>
            </w:r>
            <w:r>
              <w:rPr>
                <w:rFonts w:ascii="仿宋_GB2312"/>
                <w:bCs/>
                <w:sz w:val="24"/>
              </w:rPr>
              <w:t>配备砂轮机、钳工工作台及设备等通用设备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BD84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是□</w:t>
            </w:r>
          </w:p>
          <w:p w14:paraId="43DEE880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否□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BB5" w14:textId="77777777" w:rsidR="00041B94" w:rsidRDefault="00041B9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</w:p>
        </w:tc>
      </w:tr>
      <w:tr w:rsidR="00041B94" w14:paraId="3643E546" w14:textId="77777777">
        <w:trPr>
          <w:trHeight w:val="57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425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4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69ED" w14:textId="77777777" w:rsidR="00041B94" w:rsidRDefault="00F10F7F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是否</w:t>
            </w:r>
            <w:r>
              <w:rPr>
                <w:rFonts w:ascii="仿宋_GB2312"/>
                <w:bCs/>
                <w:sz w:val="24"/>
              </w:rPr>
              <w:t>配备千斤顶、手电钻等手工具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2F5C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是□</w:t>
            </w:r>
          </w:p>
          <w:p w14:paraId="30CC1396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否□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62AA" w14:textId="77777777" w:rsidR="00041B94" w:rsidRDefault="00041B9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</w:p>
        </w:tc>
      </w:tr>
      <w:tr w:rsidR="00041B94" w14:paraId="0A014CAD" w14:textId="77777777">
        <w:trPr>
          <w:trHeight w:val="57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368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5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B049" w14:textId="77777777" w:rsidR="00041B94" w:rsidRDefault="00F10F7F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本年度</w:t>
            </w:r>
            <w:r>
              <w:rPr>
                <w:rFonts w:ascii="仿宋_GB2312" w:hint="eastAsia"/>
                <w:bCs/>
                <w:sz w:val="24"/>
              </w:rPr>
              <w:t>是否</w:t>
            </w:r>
            <w:r>
              <w:rPr>
                <w:rFonts w:ascii="仿宋_GB2312"/>
                <w:bCs/>
                <w:sz w:val="24"/>
              </w:rPr>
              <w:t>因维修质量被投诉案例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3BF0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是□</w:t>
            </w:r>
          </w:p>
          <w:p w14:paraId="43A0AE66" w14:textId="77777777" w:rsidR="00041B94" w:rsidRDefault="00F10F7F">
            <w:pPr>
              <w:autoSpaceDE w:val="0"/>
              <w:autoSpaceDN w:val="0"/>
              <w:spacing w:line="240" w:lineRule="exact"/>
              <w:jc w:val="center"/>
              <w:rPr>
                <w:rFonts w:ascii="仿宋_GB2312"/>
                <w:bCs/>
                <w:sz w:val="24"/>
                <w:lang w:val="zh-CN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否□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89DD" w14:textId="77777777" w:rsidR="00041B94" w:rsidRDefault="00041B94"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</w:p>
        </w:tc>
      </w:tr>
      <w:tr w:rsidR="00041B94" w14:paraId="59F35BAF" w14:textId="77777777">
        <w:trPr>
          <w:trHeight w:val="57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8AF8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6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7AA2" w14:textId="77777777" w:rsidR="00041B94" w:rsidRDefault="00F10F7F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是否</w:t>
            </w:r>
            <w:r>
              <w:rPr>
                <w:rFonts w:ascii="仿宋_GB2312" w:hAnsi="仿宋_GB2312" w:cs="仿宋_GB2312" w:hint="eastAsia"/>
                <w:sz w:val="24"/>
              </w:rPr>
              <w:t>承揽已报废农业机械维修业务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8BCA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是□</w:t>
            </w:r>
          </w:p>
          <w:p w14:paraId="486C5E1B" w14:textId="77777777" w:rsidR="00041B94" w:rsidRDefault="00F10F7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/>
                <w:bCs/>
                <w:sz w:val="24"/>
                <w:lang w:val="zh-CN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4"/>
                <w:lang w:val="zh-CN"/>
              </w:rPr>
              <w:t>否□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57A6" w14:textId="77777777" w:rsidR="00041B94" w:rsidRDefault="00041B9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hAnsi="仿宋" w:cs="仿宋"/>
                <w:bCs/>
                <w:kern w:val="0"/>
                <w:sz w:val="24"/>
                <w:lang w:val="zh-CN"/>
              </w:rPr>
            </w:pPr>
          </w:p>
        </w:tc>
      </w:tr>
      <w:tr w:rsidR="00041B94" w14:paraId="3489F7D8" w14:textId="77777777">
        <w:trPr>
          <w:trHeight w:val="91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5D36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现场检</w:t>
            </w:r>
          </w:p>
          <w:p w14:paraId="617AA064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查意见</w:t>
            </w:r>
          </w:p>
        </w:tc>
        <w:tc>
          <w:tcPr>
            <w:tcW w:w="7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038C1" w14:textId="77777777" w:rsidR="00041B94" w:rsidRDefault="00041B94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  <w:lang w:val="zh-CN"/>
              </w:rPr>
            </w:pPr>
          </w:p>
          <w:p w14:paraId="3C4A0815" w14:textId="77777777" w:rsidR="00041B94" w:rsidRDefault="00041B94">
            <w:pPr>
              <w:widowControl/>
              <w:spacing w:line="300" w:lineRule="exact"/>
              <w:jc w:val="left"/>
              <w:rPr>
                <w:rFonts w:ascii="仿宋_GB2312"/>
                <w:bCs/>
                <w:sz w:val="24"/>
                <w:lang w:val="zh-CN"/>
              </w:rPr>
            </w:pPr>
          </w:p>
        </w:tc>
      </w:tr>
      <w:tr w:rsidR="00041B94" w14:paraId="0B2D1683" w14:textId="77777777">
        <w:trPr>
          <w:trHeight w:val="1189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CCE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受检方</w:t>
            </w:r>
          </w:p>
          <w:p w14:paraId="78AD44AE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意见</w:t>
            </w:r>
          </w:p>
        </w:tc>
        <w:tc>
          <w:tcPr>
            <w:tcW w:w="7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FF95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  <w:lang w:val="zh-CN"/>
              </w:rPr>
            </w:pPr>
          </w:p>
          <w:p w14:paraId="447B1CE2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</w:t>
            </w:r>
          </w:p>
          <w:p w14:paraId="2B17A594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  <w:lang w:val="zh-CN"/>
              </w:rPr>
            </w:pPr>
            <w:r>
              <w:rPr>
                <w:rFonts w:ascii="仿宋_GB2312"/>
                <w:bCs/>
                <w:sz w:val="24"/>
              </w:rPr>
              <w:t xml:space="preserve">                           </w:t>
            </w:r>
            <w:r>
              <w:rPr>
                <w:rFonts w:ascii="仿宋_GB2312" w:hint="eastAsia"/>
                <w:bCs/>
                <w:sz w:val="24"/>
                <w:lang w:val="zh-CN"/>
              </w:rPr>
              <w:t>受检方代表（签章）</w:t>
            </w:r>
          </w:p>
          <w:p w14:paraId="68052C9D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  <w:lang w:val="zh-CN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</w:t>
            </w:r>
            <w:r>
              <w:rPr>
                <w:rFonts w:ascii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hint="eastAsia"/>
                <w:bCs/>
                <w:sz w:val="24"/>
                <w:lang w:val="zh-CN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hint="eastAsia"/>
                <w:bCs/>
                <w:sz w:val="24"/>
                <w:lang w:val="zh-CN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  <w:lang w:val="zh-CN"/>
              </w:rPr>
              <w:t>日</w:t>
            </w:r>
          </w:p>
        </w:tc>
      </w:tr>
      <w:tr w:rsidR="00041B94" w14:paraId="0781579E" w14:textId="77777777">
        <w:trPr>
          <w:trHeight w:val="10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AA25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整改时限</w:t>
            </w:r>
          </w:p>
        </w:tc>
        <w:tc>
          <w:tcPr>
            <w:tcW w:w="7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22633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41B94" w14:paraId="14CFF4F6" w14:textId="77777777">
        <w:trPr>
          <w:trHeight w:val="408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B8E1A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检查人</w:t>
            </w:r>
          </w:p>
          <w:p w14:paraId="66906E1C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员及证</w:t>
            </w:r>
          </w:p>
          <w:p w14:paraId="6E71DC64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件号码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2719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证</w:t>
            </w:r>
            <w:r>
              <w:rPr>
                <w:rFonts w:ascii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hint="eastAsia"/>
                <w:bCs/>
                <w:sz w:val="24"/>
              </w:rPr>
              <w:t>号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76E" w14:textId="77777777" w:rsidR="00041B94" w:rsidRDefault="00F10F7F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签</w:t>
            </w:r>
            <w:r>
              <w:rPr>
                <w:rFonts w:asci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sz w:val="24"/>
              </w:rPr>
              <w:t>名</w:t>
            </w:r>
          </w:p>
        </w:tc>
      </w:tr>
      <w:tr w:rsidR="00041B94" w14:paraId="755599EE" w14:textId="77777777">
        <w:trPr>
          <w:trHeight w:val="408"/>
          <w:jc w:val="center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47CC4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CB62B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E807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41B94" w14:paraId="47FA3C5C" w14:textId="77777777">
        <w:trPr>
          <w:trHeight w:val="408"/>
          <w:jc w:val="center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52C48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D3F8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5650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41B94" w14:paraId="426ACECE" w14:textId="77777777">
        <w:trPr>
          <w:trHeight w:val="431"/>
          <w:jc w:val="center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BDD0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5E55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37F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41B94" w14:paraId="02CCAFB7" w14:textId="77777777">
        <w:trPr>
          <w:trHeight w:val="431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17F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58B9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3408" w14:textId="77777777" w:rsidR="00041B94" w:rsidRDefault="00041B94">
            <w:pPr>
              <w:widowControl/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14:paraId="5A9618A7" w14:textId="77777777" w:rsidR="00041B94" w:rsidRDefault="00F10F7F" w:rsidP="00CE4EAA">
      <w:pPr>
        <w:spacing w:beforeLines="50" w:before="295" w:afterLines="50" w:after="295" w:line="460" w:lineRule="exact"/>
        <w:jc w:val="left"/>
        <w:rPr>
          <w:rFonts w:ascii="黑体" w:eastAsia="黑体" w:cs="黑体"/>
          <w:kern w:val="0"/>
          <w:sz w:val="32"/>
          <w:szCs w:val="32"/>
          <w:lang w:bidi="ar"/>
        </w:rPr>
      </w:pPr>
      <w:r>
        <w:rPr>
          <w:rFonts w:ascii="黑体" w:eastAsia="黑体" w:cs="黑体" w:hint="eastAsia"/>
          <w:kern w:val="0"/>
          <w:sz w:val="32"/>
          <w:szCs w:val="32"/>
          <w:lang w:bidi="ar"/>
        </w:rPr>
        <w:lastRenderedPageBreak/>
        <w:t>附件</w:t>
      </w:r>
      <w:r>
        <w:rPr>
          <w:rFonts w:ascii="黑体" w:eastAsia="黑体" w:cs="黑体" w:hint="eastAsia"/>
          <w:kern w:val="0"/>
          <w:sz w:val="32"/>
          <w:szCs w:val="32"/>
          <w:lang w:bidi="ar"/>
        </w:rPr>
        <w:t>3</w:t>
      </w:r>
    </w:p>
    <w:p w14:paraId="594CE88E" w14:textId="77777777" w:rsidR="00041B94" w:rsidRDefault="00F10F7F" w:rsidP="00CE4EAA">
      <w:pPr>
        <w:spacing w:beforeLines="50" w:before="295" w:afterLines="50" w:after="295" w:line="460" w:lineRule="exact"/>
        <w:jc w:val="center"/>
        <w:rPr>
          <w:rFonts w:ascii="方正小标宋简体" w:eastAsia="方正小标宋简体"/>
          <w:spacing w:val="-8"/>
          <w:sz w:val="40"/>
          <w:szCs w:val="40"/>
        </w:rPr>
      </w:pPr>
      <w:r>
        <w:rPr>
          <w:rFonts w:ascii="方正小标宋简体" w:eastAsia="方正小标宋简体" w:hint="eastAsia"/>
          <w:spacing w:val="-8"/>
          <w:sz w:val="40"/>
          <w:szCs w:val="40"/>
        </w:rPr>
        <w:t>农业机械驾驶培训机构双随机抽查记录表</w:t>
      </w:r>
    </w:p>
    <w:p w14:paraId="6C33D9F3" w14:textId="77777777" w:rsidR="00041B94" w:rsidRDefault="00F10F7F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检查时间：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108"/>
        <w:gridCol w:w="2889"/>
        <w:gridCol w:w="1059"/>
        <w:gridCol w:w="1268"/>
        <w:gridCol w:w="2084"/>
      </w:tblGrid>
      <w:tr w:rsidR="00041B94" w14:paraId="06EB5A54" w14:textId="77777777">
        <w:tc>
          <w:tcPr>
            <w:tcW w:w="969" w:type="pct"/>
            <w:gridSpan w:val="2"/>
            <w:vAlign w:val="center"/>
          </w:tcPr>
          <w:p w14:paraId="593185C7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被检查单位</w:t>
            </w:r>
          </w:p>
        </w:tc>
        <w:tc>
          <w:tcPr>
            <w:tcW w:w="2180" w:type="pct"/>
            <w:gridSpan w:val="2"/>
            <w:vAlign w:val="center"/>
          </w:tcPr>
          <w:p w14:paraId="519D927D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480008FD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单位负责人</w:t>
            </w:r>
          </w:p>
        </w:tc>
        <w:tc>
          <w:tcPr>
            <w:tcW w:w="1150" w:type="pct"/>
            <w:vAlign w:val="center"/>
          </w:tcPr>
          <w:p w14:paraId="7B9E7DA4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064D738C" w14:textId="77777777">
        <w:tc>
          <w:tcPr>
            <w:tcW w:w="969" w:type="pct"/>
            <w:gridSpan w:val="2"/>
            <w:vAlign w:val="center"/>
          </w:tcPr>
          <w:p w14:paraId="535491A0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2180" w:type="pct"/>
            <w:gridSpan w:val="2"/>
            <w:vAlign w:val="center"/>
          </w:tcPr>
          <w:p w14:paraId="37020774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15D82B00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50" w:type="pct"/>
            <w:vAlign w:val="center"/>
          </w:tcPr>
          <w:p w14:paraId="06739F63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4B02D836" w14:textId="77777777">
        <w:trPr>
          <w:trHeight w:val="426"/>
        </w:trPr>
        <w:tc>
          <w:tcPr>
            <w:tcW w:w="357" w:type="pct"/>
            <w:vAlign w:val="center"/>
          </w:tcPr>
          <w:p w14:paraId="2FC1706B" w14:textId="77777777" w:rsidR="00041B94" w:rsidRDefault="00F10F7F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11" w:type="pct"/>
            <w:vAlign w:val="center"/>
          </w:tcPr>
          <w:p w14:paraId="744C7EF9" w14:textId="77777777" w:rsidR="00041B94" w:rsidRDefault="00F10F7F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检查项目</w:t>
            </w:r>
          </w:p>
        </w:tc>
        <w:tc>
          <w:tcPr>
            <w:tcW w:w="2180" w:type="pct"/>
            <w:gridSpan w:val="2"/>
            <w:vAlign w:val="center"/>
          </w:tcPr>
          <w:p w14:paraId="5BEF1410" w14:textId="77777777" w:rsidR="00041B94" w:rsidRDefault="00F10F7F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检查内容</w:t>
            </w:r>
          </w:p>
        </w:tc>
        <w:tc>
          <w:tcPr>
            <w:tcW w:w="700" w:type="pct"/>
            <w:vAlign w:val="center"/>
          </w:tcPr>
          <w:p w14:paraId="43FDD73C" w14:textId="77777777" w:rsidR="00041B94" w:rsidRDefault="00F10F7F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检查情况</w:t>
            </w:r>
          </w:p>
        </w:tc>
        <w:tc>
          <w:tcPr>
            <w:tcW w:w="1150" w:type="pct"/>
            <w:vAlign w:val="center"/>
          </w:tcPr>
          <w:p w14:paraId="258C4AB6" w14:textId="77777777" w:rsidR="00041B94" w:rsidRDefault="00F10F7F">
            <w:pPr>
              <w:spacing w:line="300" w:lineRule="exact"/>
              <w:ind w:firstLineChars="50" w:firstLine="103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备注（或整改情况）</w:t>
            </w:r>
          </w:p>
        </w:tc>
      </w:tr>
      <w:tr w:rsidR="00041B94" w14:paraId="04596BA6" w14:textId="77777777">
        <w:tc>
          <w:tcPr>
            <w:tcW w:w="357" w:type="pct"/>
            <w:vMerge w:val="restart"/>
            <w:vAlign w:val="center"/>
          </w:tcPr>
          <w:p w14:paraId="6C98EB25" w14:textId="77777777" w:rsidR="00041B94" w:rsidRDefault="00F10F7F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611" w:type="pct"/>
            <w:vMerge w:val="restart"/>
            <w:vAlign w:val="center"/>
          </w:tcPr>
          <w:p w14:paraId="04185F1B" w14:textId="77777777" w:rsidR="00041B94" w:rsidRDefault="00F10F7F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安全生产管理情况</w:t>
            </w:r>
          </w:p>
        </w:tc>
        <w:tc>
          <w:tcPr>
            <w:tcW w:w="2180" w:type="pct"/>
            <w:gridSpan w:val="2"/>
            <w:vAlign w:val="center"/>
          </w:tcPr>
          <w:p w14:paraId="19E7B743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是否制定科学的安全管理制度并落实全员岗位安全生产责任制</w:t>
            </w:r>
          </w:p>
        </w:tc>
        <w:tc>
          <w:tcPr>
            <w:tcW w:w="700" w:type="pct"/>
            <w:vAlign w:val="center"/>
          </w:tcPr>
          <w:p w14:paraId="47317760" w14:textId="77777777" w:rsidR="00041B94" w:rsidRDefault="00F10F7F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210CD693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6E772955" w14:textId="77777777">
        <w:tc>
          <w:tcPr>
            <w:tcW w:w="357" w:type="pct"/>
            <w:vMerge/>
            <w:vAlign w:val="center"/>
          </w:tcPr>
          <w:p w14:paraId="7F711FD3" w14:textId="77777777" w:rsidR="00041B94" w:rsidRDefault="00041B94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5D03334A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3E825A01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是否设立安全管理机构和安全管理监督员岗位</w:t>
            </w:r>
          </w:p>
        </w:tc>
        <w:tc>
          <w:tcPr>
            <w:tcW w:w="700" w:type="pct"/>
            <w:vAlign w:val="center"/>
          </w:tcPr>
          <w:p w14:paraId="1021AA49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6B49ABEC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40F57E55" w14:textId="77777777">
        <w:tc>
          <w:tcPr>
            <w:tcW w:w="357" w:type="pct"/>
            <w:vMerge/>
            <w:vAlign w:val="center"/>
          </w:tcPr>
          <w:p w14:paraId="6F554559" w14:textId="77777777" w:rsidR="00041B94" w:rsidRDefault="00041B94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0EE7EAAC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0317B529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是否规范安全操作程序，教学前是否做好安全告知和车辆安全检查</w:t>
            </w:r>
          </w:p>
        </w:tc>
        <w:tc>
          <w:tcPr>
            <w:tcW w:w="700" w:type="pct"/>
            <w:vAlign w:val="center"/>
          </w:tcPr>
          <w:p w14:paraId="1A2898A6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7631D1D0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6AB22EF0" w14:textId="77777777">
        <w:tc>
          <w:tcPr>
            <w:tcW w:w="357" w:type="pct"/>
            <w:vMerge w:val="restart"/>
            <w:vAlign w:val="center"/>
          </w:tcPr>
          <w:p w14:paraId="5AAD770D" w14:textId="77777777" w:rsidR="00041B94" w:rsidRDefault="00F10F7F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611" w:type="pct"/>
            <w:vMerge w:val="restart"/>
            <w:vAlign w:val="center"/>
          </w:tcPr>
          <w:p w14:paraId="778FEBEE" w14:textId="77777777" w:rsidR="00041B94" w:rsidRDefault="00F10F7F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预案体系建设情况</w:t>
            </w:r>
          </w:p>
        </w:tc>
        <w:tc>
          <w:tcPr>
            <w:tcW w:w="2180" w:type="pct"/>
            <w:gridSpan w:val="2"/>
            <w:vAlign w:val="center"/>
          </w:tcPr>
          <w:p w14:paraId="442F50EC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是否制定应急处置方案并备案</w:t>
            </w:r>
          </w:p>
        </w:tc>
        <w:tc>
          <w:tcPr>
            <w:tcW w:w="700" w:type="pct"/>
            <w:vAlign w:val="center"/>
          </w:tcPr>
          <w:p w14:paraId="1632D1C8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7380AE3A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4E214AD0" w14:textId="77777777">
        <w:tc>
          <w:tcPr>
            <w:tcW w:w="357" w:type="pct"/>
            <w:vMerge/>
            <w:vAlign w:val="center"/>
          </w:tcPr>
          <w:p w14:paraId="12C26B76" w14:textId="77777777" w:rsidR="00041B94" w:rsidRDefault="00041B94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7868B2E0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47E36348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是否开展针对应急处置的演练</w:t>
            </w:r>
          </w:p>
        </w:tc>
        <w:tc>
          <w:tcPr>
            <w:tcW w:w="700" w:type="pct"/>
            <w:vAlign w:val="center"/>
          </w:tcPr>
          <w:p w14:paraId="26F93AE8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7EF0C8AD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7B3A737D" w14:textId="77777777">
        <w:tc>
          <w:tcPr>
            <w:tcW w:w="357" w:type="pct"/>
            <w:vMerge w:val="restart"/>
            <w:vAlign w:val="center"/>
          </w:tcPr>
          <w:p w14:paraId="43663E06" w14:textId="77777777" w:rsidR="00041B94" w:rsidRDefault="00F10F7F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611" w:type="pct"/>
            <w:vMerge w:val="restart"/>
            <w:vAlign w:val="center"/>
          </w:tcPr>
          <w:p w14:paraId="205FE2EA" w14:textId="77777777" w:rsidR="00041B94" w:rsidRDefault="00F10F7F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事故隐患排查治理完成情况</w:t>
            </w:r>
          </w:p>
        </w:tc>
        <w:tc>
          <w:tcPr>
            <w:tcW w:w="2180" w:type="pct"/>
            <w:gridSpan w:val="2"/>
            <w:vAlign w:val="center"/>
          </w:tcPr>
          <w:p w14:paraId="241895D6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是否建立事故隐患排查治理制度</w:t>
            </w:r>
          </w:p>
        </w:tc>
        <w:tc>
          <w:tcPr>
            <w:tcW w:w="700" w:type="pct"/>
            <w:vAlign w:val="center"/>
          </w:tcPr>
          <w:p w14:paraId="1C389094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0ED7066A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040A5C4C" w14:textId="77777777">
        <w:tc>
          <w:tcPr>
            <w:tcW w:w="357" w:type="pct"/>
            <w:vMerge/>
            <w:vAlign w:val="center"/>
          </w:tcPr>
          <w:p w14:paraId="023CBC3F" w14:textId="77777777" w:rsidR="00041B94" w:rsidRDefault="00041B94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6129A844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65CF8D7F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是否将事故隐患排查治理情况如实记录，并向从业人员通报</w:t>
            </w:r>
          </w:p>
        </w:tc>
        <w:tc>
          <w:tcPr>
            <w:tcW w:w="700" w:type="pct"/>
            <w:vAlign w:val="center"/>
          </w:tcPr>
          <w:p w14:paraId="41B3ABFF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33FFA634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41EE3891" w14:textId="77777777">
        <w:tc>
          <w:tcPr>
            <w:tcW w:w="357" w:type="pct"/>
            <w:vMerge w:val="restart"/>
            <w:vAlign w:val="center"/>
          </w:tcPr>
          <w:p w14:paraId="345C74BA" w14:textId="77777777" w:rsidR="00041B94" w:rsidRDefault="00F10F7F">
            <w:pPr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四</w:t>
            </w:r>
          </w:p>
        </w:tc>
        <w:tc>
          <w:tcPr>
            <w:tcW w:w="611" w:type="pct"/>
            <w:vMerge w:val="restart"/>
            <w:vAlign w:val="center"/>
          </w:tcPr>
          <w:p w14:paraId="16D81F8A" w14:textId="77777777" w:rsidR="00041B94" w:rsidRDefault="00F10F7F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现场检查情况</w:t>
            </w:r>
          </w:p>
        </w:tc>
        <w:tc>
          <w:tcPr>
            <w:tcW w:w="2180" w:type="pct"/>
            <w:gridSpan w:val="2"/>
            <w:vAlign w:val="center"/>
          </w:tcPr>
          <w:p w14:paraId="4320510D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教练场所是否存在有较大危险因素（危险因素有哪些要指出）</w:t>
            </w:r>
          </w:p>
        </w:tc>
        <w:tc>
          <w:tcPr>
            <w:tcW w:w="700" w:type="pct"/>
            <w:vAlign w:val="center"/>
          </w:tcPr>
          <w:p w14:paraId="7CB5F11D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1AB08196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4FE8B6C9" w14:textId="77777777">
        <w:tc>
          <w:tcPr>
            <w:tcW w:w="357" w:type="pct"/>
            <w:vMerge/>
            <w:vAlign w:val="center"/>
          </w:tcPr>
          <w:p w14:paraId="78D0E57B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44EFD57A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599984BA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教学场所及设施设备的使用、维护是否符合要求，并配备必要的消防器材及其它安全防护装置</w:t>
            </w:r>
          </w:p>
        </w:tc>
        <w:tc>
          <w:tcPr>
            <w:tcW w:w="700" w:type="pct"/>
            <w:vAlign w:val="center"/>
          </w:tcPr>
          <w:p w14:paraId="2D214D52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22E78837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40D04F81" w14:textId="77777777">
        <w:tc>
          <w:tcPr>
            <w:tcW w:w="357" w:type="pct"/>
            <w:vMerge/>
            <w:vAlign w:val="center"/>
          </w:tcPr>
          <w:p w14:paraId="13740734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40707EB1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4567D92C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教练车辆技术状况是否良好，有否按规定安装副制动器；有否定期参加检验，证、牌、保险是否有效</w:t>
            </w:r>
          </w:p>
        </w:tc>
        <w:tc>
          <w:tcPr>
            <w:tcW w:w="700" w:type="pct"/>
            <w:vAlign w:val="center"/>
          </w:tcPr>
          <w:p w14:paraId="1EBD936A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00D9DD66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743552DD" w14:textId="77777777">
        <w:tc>
          <w:tcPr>
            <w:tcW w:w="357" w:type="pct"/>
            <w:vMerge/>
            <w:vAlign w:val="center"/>
          </w:tcPr>
          <w:p w14:paraId="138CA0E9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14:paraId="6B4E731B" w14:textId="77777777" w:rsidR="00041B94" w:rsidRDefault="00041B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80" w:type="pct"/>
            <w:gridSpan w:val="2"/>
            <w:vAlign w:val="center"/>
          </w:tcPr>
          <w:p w14:paraId="1DB87CA4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教练场所安全警示标志是否清晰醒目；安全防护装置是否完好、完整、有效</w:t>
            </w:r>
          </w:p>
        </w:tc>
        <w:tc>
          <w:tcPr>
            <w:tcW w:w="700" w:type="pct"/>
            <w:vAlign w:val="center"/>
          </w:tcPr>
          <w:p w14:paraId="59849022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是□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仿宋_GB2312" w:hAnsi="仿宋" w:cs="仿宋" w:hint="eastAsia"/>
                <w:bCs/>
                <w:kern w:val="0"/>
                <w:sz w:val="21"/>
                <w:szCs w:val="21"/>
                <w:lang w:val="zh-CN"/>
              </w:rPr>
              <w:t>否□</w:t>
            </w:r>
          </w:p>
        </w:tc>
        <w:tc>
          <w:tcPr>
            <w:tcW w:w="1150" w:type="pct"/>
            <w:vAlign w:val="center"/>
          </w:tcPr>
          <w:p w14:paraId="5D4FEEF8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45F15E71" w14:textId="77777777">
        <w:tc>
          <w:tcPr>
            <w:tcW w:w="357" w:type="pct"/>
            <w:vAlign w:val="center"/>
          </w:tcPr>
          <w:p w14:paraId="4FF7B11E" w14:textId="77777777" w:rsidR="00041B94" w:rsidRDefault="00F10F7F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</w:t>
            </w:r>
          </w:p>
        </w:tc>
        <w:tc>
          <w:tcPr>
            <w:tcW w:w="611" w:type="pct"/>
            <w:vAlign w:val="center"/>
          </w:tcPr>
          <w:p w14:paraId="38F89B7C" w14:textId="77777777" w:rsidR="00041B94" w:rsidRDefault="00F10F7F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其他情况</w:t>
            </w:r>
          </w:p>
        </w:tc>
        <w:tc>
          <w:tcPr>
            <w:tcW w:w="2880" w:type="pct"/>
            <w:gridSpan w:val="3"/>
            <w:vAlign w:val="center"/>
          </w:tcPr>
          <w:p w14:paraId="1E654849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  <w:p w14:paraId="098D45B2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14:paraId="55F5A2E2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1B94" w14:paraId="056BB94C" w14:textId="77777777">
        <w:trPr>
          <w:trHeight w:val="699"/>
        </w:trPr>
        <w:tc>
          <w:tcPr>
            <w:tcW w:w="5000" w:type="pct"/>
            <w:gridSpan w:val="6"/>
            <w:vAlign w:val="center"/>
          </w:tcPr>
          <w:p w14:paraId="058ECC80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处理意见：所发现隐患限于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日前完成整改。以上存在问题县级农机化主管部门督促培训机构整改，并将整改情况反馈至三明市农业机械化发展中心备案。</w:t>
            </w:r>
          </w:p>
        </w:tc>
      </w:tr>
      <w:tr w:rsidR="00041B94" w14:paraId="51A02BC3" w14:textId="77777777" w:rsidTr="00CE4EAA">
        <w:trPr>
          <w:trHeight w:val="1870"/>
        </w:trPr>
        <w:tc>
          <w:tcPr>
            <w:tcW w:w="2564" w:type="pct"/>
            <w:gridSpan w:val="3"/>
          </w:tcPr>
          <w:p w14:paraId="69F97DF8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被检查单位负责人（签名）：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 </w:t>
            </w:r>
          </w:p>
          <w:p w14:paraId="75AFDC39" w14:textId="77777777" w:rsidR="00041B94" w:rsidRDefault="00041B9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35" w:type="pct"/>
            <w:gridSpan w:val="3"/>
          </w:tcPr>
          <w:p w14:paraId="397B0690" w14:textId="77777777" w:rsidR="00041B94" w:rsidRDefault="00F10F7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检查人员（签名）：</w:t>
            </w:r>
          </w:p>
        </w:tc>
      </w:tr>
    </w:tbl>
    <w:p w14:paraId="47A98686" w14:textId="77777777" w:rsidR="00041B94" w:rsidRDefault="00041B94" w:rsidP="00CE4EAA">
      <w:bookmarkStart w:id="0" w:name="_GoBack"/>
      <w:bookmarkEnd w:id="0"/>
    </w:p>
    <w:sectPr w:rsidR="00041B94">
      <w:footerReference w:type="even" r:id="rId8"/>
      <w:footerReference w:type="default" r:id="rId9"/>
      <w:pgSz w:w="11906" w:h="16838"/>
      <w:pgMar w:top="1985" w:right="1531" w:bottom="1871" w:left="1531" w:header="851" w:footer="1588" w:gutter="0"/>
      <w:cols w:space="720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CFF76" w14:textId="77777777" w:rsidR="00F10F7F" w:rsidRDefault="00F10F7F">
      <w:r>
        <w:separator/>
      </w:r>
    </w:p>
  </w:endnote>
  <w:endnote w:type="continuationSeparator" w:id="0">
    <w:p w14:paraId="7FB6B57F" w14:textId="77777777" w:rsidR="00F10F7F" w:rsidRDefault="00F1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057D9" w14:textId="77777777" w:rsidR="00041B94" w:rsidRDefault="00F10F7F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4</w:t>
    </w:r>
    <w:r>
      <w:fldChar w:fldCharType="end"/>
    </w:r>
  </w:p>
  <w:p w14:paraId="214BEBC7" w14:textId="77777777" w:rsidR="00041B94" w:rsidRDefault="00041B9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007C0" w14:textId="77777777" w:rsidR="00041B94" w:rsidRDefault="00F10F7F">
    <w:pPr>
      <w:pStyle w:val="a4"/>
      <w:framePr w:wrap="around" w:vAnchor="text" w:hAnchor="margin" w:xAlign="outside" w:y="1"/>
      <w:snapToGrid/>
      <w:ind w:leftChars="100" w:left="310" w:rightChars="100" w:right="310"/>
      <w:rPr>
        <w:rStyle w:val="a6"/>
        <w:rFonts w:eastAsia="宋体"/>
        <w:sz w:val="28"/>
        <w:szCs w:val="28"/>
      </w:rPr>
    </w:pPr>
    <w:r>
      <w:rPr>
        <w:rStyle w:val="a6"/>
        <w:rFonts w:eastAsia="宋体" w:hint="eastAsia"/>
        <w:sz w:val="28"/>
        <w:szCs w:val="28"/>
      </w:rPr>
      <w:t>—</w:t>
    </w:r>
    <w:r>
      <w:rPr>
        <w:rStyle w:val="a6"/>
        <w:rFonts w:eastAsia="宋体" w:hint="eastAsia"/>
        <w:sz w:val="28"/>
        <w:szCs w:val="28"/>
      </w:rPr>
      <w:t xml:space="preserve"> </w:t>
    </w:r>
    <w:r>
      <w:rPr>
        <w:rFonts w:eastAsia="宋体"/>
        <w:sz w:val="28"/>
        <w:szCs w:val="28"/>
      </w:rPr>
      <w:fldChar w:fldCharType="begin"/>
    </w:r>
    <w:r>
      <w:rPr>
        <w:rStyle w:val="a6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 w:rsidR="00CE4EAA">
      <w:rPr>
        <w:rStyle w:val="a6"/>
        <w:rFonts w:eastAsia="宋体"/>
        <w:noProof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a6"/>
        <w:rFonts w:eastAsia="宋体" w:hint="eastAsia"/>
        <w:sz w:val="28"/>
        <w:szCs w:val="28"/>
      </w:rPr>
      <w:t xml:space="preserve"> </w:t>
    </w:r>
    <w:r>
      <w:rPr>
        <w:rStyle w:val="a6"/>
        <w:rFonts w:eastAsia="宋体" w:hint="eastAsia"/>
        <w:sz w:val="28"/>
        <w:szCs w:val="28"/>
      </w:rPr>
      <w:t>—</w:t>
    </w:r>
  </w:p>
  <w:p w14:paraId="25B4ACE0" w14:textId="77777777" w:rsidR="00041B94" w:rsidRDefault="00041B9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7FD95" w14:textId="77777777" w:rsidR="00F10F7F" w:rsidRDefault="00F10F7F">
      <w:r>
        <w:separator/>
      </w:r>
    </w:p>
  </w:footnote>
  <w:footnote w:type="continuationSeparator" w:id="0">
    <w:p w14:paraId="11E4591F" w14:textId="77777777" w:rsidR="00F10F7F" w:rsidRDefault="00F1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31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YwNGEzNGEyODA5ZjZmMzgxMmEzMzZhNWM0YWQifQ=="/>
  </w:docVars>
  <w:rsids>
    <w:rsidRoot w:val="002F1D7B"/>
    <w:rsid w:val="00016C8C"/>
    <w:rsid w:val="00041B94"/>
    <w:rsid w:val="00045BBE"/>
    <w:rsid w:val="000C6A41"/>
    <w:rsid w:val="001111EA"/>
    <w:rsid w:val="00166CE5"/>
    <w:rsid w:val="00172A27"/>
    <w:rsid w:val="001B1080"/>
    <w:rsid w:val="001C5448"/>
    <w:rsid w:val="00277B8B"/>
    <w:rsid w:val="00290212"/>
    <w:rsid w:val="002E1716"/>
    <w:rsid w:val="002F1D7B"/>
    <w:rsid w:val="002F44AF"/>
    <w:rsid w:val="0032688E"/>
    <w:rsid w:val="00355A09"/>
    <w:rsid w:val="0035793B"/>
    <w:rsid w:val="003F6190"/>
    <w:rsid w:val="00417872"/>
    <w:rsid w:val="00425390"/>
    <w:rsid w:val="00454A51"/>
    <w:rsid w:val="00461787"/>
    <w:rsid w:val="004727FC"/>
    <w:rsid w:val="004765C4"/>
    <w:rsid w:val="00555E51"/>
    <w:rsid w:val="005830CF"/>
    <w:rsid w:val="005D11C0"/>
    <w:rsid w:val="005F3F42"/>
    <w:rsid w:val="00606471"/>
    <w:rsid w:val="00613A37"/>
    <w:rsid w:val="006148DD"/>
    <w:rsid w:val="00623EAC"/>
    <w:rsid w:val="006319E0"/>
    <w:rsid w:val="00632628"/>
    <w:rsid w:val="0064586E"/>
    <w:rsid w:val="00654CDF"/>
    <w:rsid w:val="00655CE2"/>
    <w:rsid w:val="00662D84"/>
    <w:rsid w:val="006B4F18"/>
    <w:rsid w:val="006C0D6C"/>
    <w:rsid w:val="00727F32"/>
    <w:rsid w:val="00745AB7"/>
    <w:rsid w:val="00780A12"/>
    <w:rsid w:val="007E32EB"/>
    <w:rsid w:val="007F0B13"/>
    <w:rsid w:val="008033FB"/>
    <w:rsid w:val="008F3E18"/>
    <w:rsid w:val="00902C69"/>
    <w:rsid w:val="00937B4A"/>
    <w:rsid w:val="00944A1F"/>
    <w:rsid w:val="00996480"/>
    <w:rsid w:val="009B2201"/>
    <w:rsid w:val="009D6F19"/>
    <w:rsid w:val="009E025F"/>
    <w:rsid w:val="00A34DEF"/>
    <w:rsid w:val="00A635A8"/>
    <w:rsid w:val="00A63CF1"/>
    <w:rsid w:val="00A974E6"/>
    <w:rsid w:val="00AB6836"/>
    <w:rsid w:val="00AE0D26"/>
    <w:rsid w:val="00AF6C65"/>
    <w:rsid w:val="00B01E98"/>
    <w:rsid w:val="00B02DB5"/>
    <w:rsid w:val="00B8103F"/>
    <w:rsid w:val="00B97255"/>
    <w:rsid w:val="00BC3315"/>
    <w:rsid w:val="00BE4B3D"/>
    <w:rsid w:val="00BF1C31"/>
    <w:rsid w:val="00C17318"/>
    <w:rsid w:val="00C65657"/>
    <w:rsid w:val="00C76A4C"/>
    <w:rsid w:val="00C8765D"/>
    <w:rsid w:val="00C9541B"/>
    <w:rsid w:val="00CB2887"/>
    <w:rsid w:val="00CE4EAA"/>
    <w:rsid w:val="00D01644"/>
    <w:rsid w:val="00D12761"/>
    <w:rsid w:val="00D42F7F"/>
    <w:rsid w:val="00D57839"/>
    <w:rsid w:val="00D66C93"/>
    <w:rsid w:val="00D94E18"/>
    <w:rsid w:val="00DB0CBC"/>
    <w:rsid w:val="00DE6D3E"/>
    <w:rsid w:val="00E149D9"/>
    <w:rsid w:val="00E3755E"/>
    <w:rsid w:val="00F10F7F"/>
    <w:rsid w:val="00F26E4A"/>
    <w:rsid w:val="00FD4969"/>
    <w:rsid w:val="00FD5011"/>
    <w:rsid w:val="00FD5180"/>
    <w:rsid w:val="0644384B"/>
    <w:rsid w:val="0D7938CA"/>
    <w:rsid w:val="17930DD7"/>
    <w:rsid w:val="18ED78E3"/>
    <w:rsid w:val="290F5F9C"/>
    <w:rsid w:val="2D9A6546"/>
    <w:rsid w:val="36E61F32"/>
    <w:rsid w:val="39691F7D"/>
    <w:rsid w:val="3F9B5FD2"/>
    <w:rsid w:val="43324F0C"/>
    <w:rsid w:val="462E47C4"/>
    <w:rsid w:val="490E64B4"/>
    <w:rsid w:val="4FCC4328"/>
    <w:rsid w:val="582017EC"/>
    <w:rsid w:val="591225A4"/>
    <w:rsid w:val="5AF33C5C"/>
    <w:rsid w:val="68D70BAE"/>
    <w:rsid w:val="6B64656D"/>
    <w:rsid w:val="6FF50F2B"/>
    <w:rsid w:val="7D4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autoRedefine/>
    <w:qFormat/>
    <w:pPr>
      <w:widowControl w:val="0"/>
      <w:adjustRightInd w:val="0"/>
      <w:jc w:val="both"/>
    </w:pPr>
    <w:rPr>
      <w:rFonts w:ascii="宋体" w:eastAsia="仿宋_GB2312" w:hAnsi="宋体" w:cs="宋体"/>
      <w:kern w:val="2"/>
      <w:sz w:val="31"/>
      <w:szCs w:val="31"/>
    </w:rPr>
  </w:style>
  <w:style w:type="paragraph" w:styleId="1">
    <w:name w:val="heading 1"/>
    <w:basedOn w:val="a"/>
    <w:next w:val="a"/>
    <w:autoRedefine/>
    <w:qFormat/>
    <w:pPr>
      <w:spacing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2">
    <w:name w:val="heading 2"/>
    <w:basedOn w:val="a"/>
    <w:next w:val="a"/>
    <w:autoRedefine/>
    <w:qFormat/>
    <w:pPr>
      <w:ind w:firstLineChars="200" w:firstLine="612"/>
      <w:outlineLvl w:val="1"/>
    </w:pPr>
    <w:rPr>
      <w:rFonts w:eastAsia="黑体"/>
    </w:rPr>
  </w:style>
  <w:style w:type="paragraph" w:styleId="3">
    <w:name w:val="heading 3"/>
    <w:basedOn w:val="a"/>
    <w:next w:val="a"/>
    <w:autoRedefine/>
    <w:qFormat/>
    <w:pPr>
      <w:ind w:firstLineChars="200" w:firstLine="612"/>
      <w:outlineLvl w:val="2"/>
    </w:pPr>
    <w:rPr>
      <w:rFonts w:eastAsia="楷体_GB2312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autoRedefine/>
    <w:qFormat/>
  </w:style>
  <w:style w:type="character" w:customStyle="1" w:styleId="Char">
    <w:name w:val="批注框文本 Char"/>
    <w:basedOn w:val="a0"/>
    <w:link w:val="a3"/>
    <w:autoRedefine/>
    <w:qFormat/>
    <w:rPr>
      <w:rFonts w:ascii="宋体" w:eastAsia="仿宋_GB2312" w:hAnsi="宋体" w:cs="宋体"/>
      <w:kern w:val="2"/>
      <w:sz w:val="18"/>
      <w:szCs w:val="18"/>
    </w:rPr>
  </w:style>
  <w:style w:type="paragraph" w:customStyle="1" w:styleId="20">
    <w:name w:val="正文文本 (2)"/>
    <w:basedOn w:val="a"/>
    <w:autoRedefine/>
    <w:qFormat/>
    <w:pPr>
      <w:spacing w:line="586" w:lineRule="exact"/>
      <w:ind w:firstLine="680"/>
    </w:pPr>
    <w:rPr>
      <w:rFonts w:ascii="黑体" w:eastAsia="黑体" w:hAnsi="黑体" w:cs="黑体"/>
      <w:sz w:val="30"/>
      <w:szCs w:val="30"/>
      <w:lang w:val="zh-CN" w:bidi="zh-CN"/>
    </w:rPr>
  </w:style>
  <w:style w:type="paragraph" w:customStyle="1" w:styleId="21">
    <w:name w:val="页眉或页脚 (2)"/>
    <w:basedOn w:val="a"/>
    <w:autoRedefine/>
    <w:qFormat/>
    <w:rPr>
      <w:rFonts w:ascii="Times New Roman" w:eastAsia="Times New Roman" w:hAnsi="Times New Roman" w:cs="Times New Roman"/>
      <w:sz w:val="20"/>
      <w:szCs w:val="20"/>
      <w:lang w:val="zh-CN" w:bidi="zh-CN"/>
    </w:rPr>
  </w:style>
  <w:style w:type="paragraph" w:customStyle="1" w:styleId="HtmlNormal">
    <w:name w:val="HtmlNormal"/>
    <w:next w:val="a"/>
    <w:autoRedefine/>
    <w:qFormat/>
    <w:pPr>
      <w:spacing w:after="150"/>
      <w:textAlignment w:val="baseline"/>
    </w:pPr>
    <w:rPr>
      <w:rFonts w:ascii="Calibri" w:hAnsi="Calibri"/>
      <w:sz w:val="24"/>
      <w:szCs w:val="24"/>
    </w:rPr>
  </w:style>
  <w:style w:type="character" w:customStyle="1" w:styleId="font81">
    <w:name w:val="font81"/>
    <w:basedOn w:val="a0"/>
    <w:autoRedefine/>
    <w:qFormat/>
    <w:rPr>
      <w:rFonts w:ascii="仿宋_GB2312" w:eastAsia="仿宋_GB2312" w:cs="仿宋_GB2312" w:hint="eastAsia"/>
      <w:color w:val="000000"/>
      <w:sz w:val="21"/>
      <w:szCs w:val="21"/>
      <w:u w:val="singl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仿宋_GB2312" w:eastAsia="仿宋_GB2312" w:cs="仿宋_GB2312" w:hint="eastAsia"/>
      <w:color w:val="000000"/>
      <w:sz w:val="21"/>
      <w:szCs w:val="21"/>
      <w:u w:val="single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autoRedefine/>
    <w:qFormat/>
    <w:pPr>
      <w:widowControl w:val="0"/>
      <w:adjustRightInd w:val="0"/>
      <w:jc w:val="both"/>
    </w:pPr>
    <w:rPr>
      <w:rFonts w:ascii="宋体" w:eastAsia="仿宋_GB2312" w:hAnsi="宋体" w:cs="宋体"/>
      <w:kern w:val="2"/>
      <w:sz w:val="31"/>
      <w:szCs w:val="31"/>
    </w:rPr>
  </w:style>
  <w:style w:type="paragraph" w:styleId="1">
    <w:name w:val="heading 1"/>
    <w:basedOn w:val="a"/>
    <w:next w:val="a"/>
    <w:autoRedefine/>
    <w:qFormat/>
    <w:pPr>
      <w:spacing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2">
    <w:name w:val="heading 2"/>
    <w:basedOn w:val="a"/>
    <w:next w:val="a"/>
    <w:autoRedefine/>
    <w:qFormat/>
    <w:pPr>
      <w:ind w:firstLineChars="200" w:firstLine="612"/>
      <w:outlineLvl w:val="1"/>
    </w:pPr>
    <w:rPr>
      <w:rFonts w:eastAsia="黑体"/>
    </w:rPr>
  </w:style>
  <w:style w:type="paragraph" w:styleId="3">
    <w:name w:val="heading 3"/>
    <w:basedOn w:val="a"/>
    <w:next w:val="a"/>
    <w:autoRedefine/>
    <w:qFormat/>
    <w:pPr>
      <w:ind w:firstLineChars="200" w:firstLine="612"/>
      <w:outlineLvl w:val="2"/>
    </w:pPr>
    <w:rPr>
      <w:rFonts w:eastAsia="楷体_GB2312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autoRedefine/>
    <w:qFormat/>
  </w:style>
  <w:style w:type="character" w:customStyle="1" w:styleId="Char">
    <w:name w:val="批注框文本 Char"/>
    <w:basedOn w:val="a0"/>
    <w:link w:val="a3"/>
    <w:autoRedefine/>
    <w:qFormat/>
    <w:rPr>
      <w:rFonts w:ascii="宋体" w:eastAsia="仿宋_GB2312" w:hAnsi="宋体" w:cs="宋体"/>
      <w:kern w:val="2"/>
      <w:sz w:val="18"/>
      <w:szCs w:val="18"/>
    </w:rPr>
  </w:style>
  <w:style w:type="paragraph" w:customStyle="1" w:styleId="20">
    <w:name w:val="正文文本 (2)"/>
    <w:basedOn w:val="a"/>
    <w:autoRedefine/>
    <w:qFormat/>
    <w:pPr>
      <w:spacing w:line="586" w:lineRule="exact"/>
      <w:ind w:firstLine="680"/>
    </w:pPr>
    <w:rPr>
      <w:rFonts w:ascii="黑体" w:eastAsia="黑体" w:hAnsi="黑体" w:cs="黑体"/>
      <w:sz w:val="30"/>
      <w:szCs w:val="30"/>
      <w:lang w:val="zh-CN" w:bidi="zh-CN"/>
    </w:rPr>
  </w:style>
  <w:style w:type="paragraph" w:customStyle="1" w:styleId="21">
    <w:name w:val="页眉或页脚 (2)"/>
    <w:basedOn w:val="a"/>
    <w:autoRedefine/>
    <w:qFormat/>
    <w:rPr>
      <w:rFonts w:ascii="Times New Roman" w:eastAsia="Times New Roman" w:hAnsi="Times New Roman" w:cs="Times New Roman"/>
      <w:sz w:val="20"/>
      <w:szCs w:val="20"/>
      <w:lang w:val="zh-CN" w:bidi="zh-CN"/>
    </w:rPr>
  </w:style>
  <w:style w:type="paragraph" w:customStyle="1" w:styleId="HtmlNormal">
    <w:name w:val="HtmlNormal"/>
    <w:next w:val="a"/>
    <w:autoRedefine/>
    <w:qFormat/>
    <w:pPr>
      <w:spacing w:after="150"/>
      <w:textAlignment w:val="baseline"/>
    </w:pPr>
    <w:rPr>
      <w:rFonts w:ascii="Calibri" w:hAnsi="Calibri"/>
      <w:sz w:val="24"/>
      <w:szCs w:val="24"/>
    </w:rPr>
  </w:style>
  <w:style w:type="character" w:customStyle="1" w:styleId="font81">
    <w:name w:val="font81"/>
    <w:basedOn w:val="a0"/>
    <w:autoRedefine/>
    <w:qFormat/>
    <w:rPr>
      <w:rFonts w:ascii="仿宋_GB2312" w:eastAsia="仿宋_GB2312" w:cs="仿宋_GB2312" w:hint="eastAsia"/>
      <w:color w:val="000000"/>
      <w:sz w:val="21"/>
      <w:szCs w:val="21"/>
      <w:u w:val="singl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仿宋_GB2312" w:eastAsia="仿宋_GB2312" w:cs="仿宋_GB2312" w:hint="eastAsia"/>
      <w:color w:val="000000"/>
      <w:sz w:val="21"/>
      <w:szCs w:val="21"/>
      <w:u w:val="single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j\&#21150;&#20844;&#23460;\&#20844;&#25991;&#35268;&#33539;\&#27169;&#26495;\&#26126;&#20892;&#26426;&#21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9F9F4-4E9C-4A04-AB0A-3E04FBAB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明农机号.dotx</Template>
  <TotalTime>1</TotalTime>
  <Pages>4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明政文〔2013〕号</dc:title>
  <dc:creator>Admin</dc:creator>
  <cp:lastModifiedBy>Admin</cp:lastModifiedBy>
  <cp:revision>2</cp:revision>
  <cp:lastPrinted>2024-04-26T03:36:00Z</cp:lastPrinted>
  <dcterms:created xsi:type="dcterms:W3CDTF">2025-06-09T09:25:00Z</dcterms:created>
  <dcterms:modified xsi:type="dcterms:W3CDTF">2025-06-09T09:25:00Z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6CDA6D77D51E4F088FC1576598B2DB94_12</vt:lpwstr>
  </property>
  <property fmtid="{D5CDD505-2E9C-101B-9397-08002B2CF9AE}" pid="4" name="KSOTemplateDocerSaveRecord">
    <vt:lpwstr>eyJoZGlkIjoiZTdlZmFlNWFiODgyZjA1MzI4NDViNTRhYWFmODg0ZWMifQ==</vt:lpwstr>
  </property>
</Properties>
</file>